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672F0" w14:textId="77777777" w:rsidR="00776EB7" w:rsidRDefault="00776EB7" w:rsidP="005F686D">
      <w:pPr>
        <w:tabs>
          <w:tab w:val="left" w:pos="8647"/>
        </w:tabs>
        <w:spacing w:after="0" w:line="240" w:lineRule="auto"/>
        <w:ind w:left="1440" w:right="1936"/>
        <w:jc w:val="center"/>
        <w:rPr>
          <w:rFonts w:ascii="Arial" w:eastAsia="Arial" w:hAnsi="Arial" w:cs="Arial"/>
          <w:b/>
          <w:bCs/>
          <w:sz w:val="27"/>
          <w:szCs w:val="27"/>
        </w:rPr>
      </w:pPr>
    </w:p>
    <w:p w14:paraId="77E449B6" w14:textId="77777777" w:rsidR="00776EB7" w:rsidRDefault="00776EB7" w:rsidP="00776EB7">
      <w:pPr>
        <w:tabs>
          <w:tab w:val="left" w:pos="8647"/>
        </w:tabs>
        <w:spacing w:after="0" w:line="240" w:lineRule="auto"/>
        <w:ind w:left="1440" w:right="1936"/>
        <w:jc w:val="center"/>
        <w:rPr>
          <w:rFonts w:ascii="Arial" w:eastAsia="Arial" w:hAnsi="Arial" w:cs="Arial"/>
          <w:b/>
          <w:bCs/>
          <w:sz w:val="27"/>
          <w:szCs w:val="27"/>
        </w:rPr>
      </w:pPr>
    </w:p>
    <w:p w14:paraId="0BECB3DF" w14:textId="77777777" w:rsidR="00776EB7" w:rsidRDefault="00776EB7" w:rsidP="00776EB7">
      <w:pPr>
        <w:tabs>
          <w:tab w:val="left" w:pos="8647"/>
        </w:tabs>
        <w:spacing w:after="0" w:line="240" w:lineRule="auto"/>
        <w:ind w:left="1440" w:right="1936"/>
        <w:jc w:val="center"/>
        <w:rPr>
          <w:rFonts w:ascii="Arial" w:eastAsia="Arial" w:hAnsi="Arial" w:cs="Arial"/>
          <w:b/>
          <w:bCs/>
          <w:sz w:val="27"/>
          <w:szCs w:val="27"/>
        </w:rPr>
      </w:pPr>
    </w:p>
    <w:p w14:paraId="12BD2318" w14:textId="77777777" w:rsidR="00776EB7" w:rsidRDefault="00776EB7" w:rsidP="00776EB7">
      <w:pPr>
        <w:tabs>
          <w:tab w:val="left" w:pos="8647"/>
        </w:tabs>
        <w:spacing w:after="0" w:line="240" w:lineRule="auto"/>
        <w:ind w:left="1440" w:right="1936"/>
        <w:jc w:val="center"/>
        <w:rPr>
          <w:rFonts w:ascii="Arial" w:eastAsia="Arial" w:hAnsi="Arial" w:cs="Arial"/>
          <w:b/>
          <w:bCs/>
          <w:sz w:val="27"/>
          <w:szCs w:val="27"/>
        </w:rPr>
      </w:pPr>
    </w:p>
    <w:p w14:paraId="7CF80238" w14:textId="77777777" w:rsidR="00BC61DF" w:rsidRDefault="00BC61DF" w:rsidP="00776EB7">
      <w:pPr>
        <w:tabs>
          <w:tab w:val="left" w:pos="8647"/>
        </w:tabs>
        <w:spacing w:after="0" w:line="240" w:lineRule="auto"/>
        <w:ind w:left="1440" w:right="1936"/>
        <w:jc w:val="center"/>
        <w:rPr>
          <w:rFonts w:ascii="Arial" w:eastAsia="Arial" w:hAnsi="Arial" w:cs="Arial"/>
          <w:b/>
          <w:bCs/>
          <w:sz w:val="27"/>
          <w:szCs w:val="27"/>
        </w:rPr>
      </w:pPr>
    </w:p>
    <w:p w14:paraId="517A0884" w14:textId="77777777" w:rsidR="00776EB7" w:rsidRPr="00A62E4F" w:rsidRDefault="00776EB7" w:rsidP="00BC61DF">
      <w:pPr>
        <w:tabs>
          <w:tab w:val="left" w:pos="8647"/>
        </w:tabs>
        <w:spacing w:after="0"/>
        <w:ind w:left="1440" w:right="1440"/>
        <w:jc w:val="center"/>
        <w:rPr>
          <w:rFonts w:ascii="Arial" w:eastAsia="Arial" w:hAnsi="Arial" w:cs="Arial"/>
          <w:b/>
          <w:bCs/>
          <w:sz w:val="27"/>
          <w:szCs w:val="27"/>
        </w:rPr>
      </w:pPr>
      <w:r w:rsidRPr="00A62E4F">
        <w:rPr>
          <w:rFonts w:ascii="Arial" w:eastAsia="Arial" w:hAnsi="Arial" w:cs="Arial"/>
          <w:b/>
          <w:bCs/>
          <w:sz w:val="27"/>
          <w:szCs w:val="27"/>
        </w:rPr>
        <w:t>African Conference on a Transformative</w:t>
      </w:r>
      <w:r w:rsidR="00556A83">
        <w:rPr>
          <w:rFonts w:ascii="Arial" w:eastAsia="Arial" w:hAnsi="Arial" w:cs="Arial"/>
          <w:b/>
          <w:bCs/>
          <w:sz w:val="27"/>
          <w:szCs w:val="27"/>
        </w:rPr>
        <w:t xml:space="preserve"> </w:t>
      </w:r>
      <w:r w:rsidRPr="00A62E4F">
        <w:rPr>
          <w:rFonts w:ascii="Arial" w:eastAsia="Arial" w:hAnsi="Arial" w:cs="Arial"/>
          <w:b/>
          <w:bCs/>
          <w:sz w:val="27"/>
          <w:szCs w:val="27"/>
        </w:rPr>
        <w:t>Agenda</w:t>
      </w:r>
    </w:p>
    <w:p w14:paraId="51A598A1" w14:textId="77777777" w:rsidR="00776EB7" w:rsidRPr="00A62E4F" w:rsidRDefault="00776EB7" w:rsidP="00BC61DF">
      <w:pPr>
        <w:tabs>
          <w:tab w:val="left" w:pos="8647"/>
        </w:tabs>
        <w:spacing w:after="0"/>
        <w:ind w:left="1440" w:right="1440"/>
        <w:jc w:val="center"/>
        <w:rPr>
          <w:rFonts w:ascii="Arial" w:eastAsia="Arial" w:hAnsi="Arial" w:cs="Arial"/>
          <w:b/>
          <w:bCs/>
          <w:sz w:val="27"/>
          <w:szCs w:val="27"/>
        </w:rPr>
      </w:pPr>
      <w:proofErr w:type="gramStart"/>
      <w:r w:rsidRPr="00A62E4F">
        <w:rPr>
          <w:rFonts w:ascii="Arial" w:eastAsia="Arial" w:hAnsi="Arial" w:cs="Arial"/>
          <w:b/>
          <w:bCs/>
          <w:sz w:val="27"/>
          <w:szCs w:val="27"/>
        </w:rPr>
        <w:t>for</w:t>
      </w:r>
      <w:proofErr w:type="gramEnd"/>
      <w:r w:rsidRPr="00A62E4F">
        <w:rPr>
          <w:rFonts w:ascii="Arial" w:eastAsia="Arial" w:hAnsi="Arial" w:cs="Arial"/>
          <w:b/>
          <w:bCs/>
          <w:sz w:val="27"/>
          <w:szCs w:val="27"/>
        </w:rPr>
        <w:t xml:space="preserve"> Official Statistics</w:t>
      </w:r>
    </w:p>
    <w:p w14:paraId="58DD28CF" w14:textId="77777777" w:rsidR="00776EB7" w:rsidRPr="00A62E4F" w:rsidRDefault="00776EB7" w:rsidP="005F686D">
      <w:pPr>
        <w:tabs>
          <w:tab w:val="left" w:pos="8647"/>
        </w:tabs>
        <w:spacing w:after="0" w:line="240" w:lineRule="auto"/>
        <w:ind w:left="1440" w:right="1936"/>
        <w:jc w:val="center"/>
        <w:rPr>
          <w:rFonts w:ascii="Arial" w:eastAsia="Arial" w:hAnsi="Arial" w:cs="Arial"/>
          <w:b/>
          <w:bCs/>
          <w:sz w:val="27"/>
          <w:szCs w:val="27"/>
        </w:rPr>
      </w:pPr>
    </w:p>
    <w:p w14:paraId="3773829D" w14:textId="77777777" w:rsidR="00776EB7" w:rsidRPr="005F686D" w:rsidRDefault="00776EB7" w:rsidP="005F686D">
      <w:pPr>
        <w:tabs>
          <w:tab w:val="left" w:pos="8647"/>
        </w:tabs>
        <w:spacing w:after="0" w:line="240" w:lineRule="auto"/>
        <w:ind w:left="1440" w:right="1936"/>
        <w:jc w:val="center"/>
        <w:rPr>
          <w:rFonts w:ascii="Arial" w:eastAsia="Arial" w:hAnsi="Arial" w:cs="Arial"/>
          <w:b/>
          <w:bCs/>
          <w:sz w:val="27"/>
          <w:szCs w:val="27"/>
        </w:rPr>
      </w:pPr>
    </w:p>
    <w:p w14:paraId="65668CB6" w14:textId="77777777" w:rsidR="00776EB7" w:rsidRDefault="00776EB7" w:rsidP="00556A83">
      <w:pPr>
        <w:spacing w:after="0" w:line="240" w:lineRule="auto"/>
        <w:ind w:left="1440" w:right="1440"/>
        <w:jc w:val="center"/>
        <w:rPr>
          <w:rFonts w:ascii="Arial" w:eastAsia="Arial" w:hAnsi="Arial" w:cs="Arial"/>
          <w:sz w:val="27"/>
          <w:szCs w:val="27"/>
        </w:rPr>
      </w:pPr>
      <w:r w:rsidRPr="00A62E4F">
        <w:rPr>
          <w:rFonts w:ascii="Arial" w:eastAsia="Arial" w:hAnsi="Arial" w:cs="Arial"/>
          <w:b/>
          <w:bCs/>
          <w:spacing w:val="-1"/>
          <w:sz w:val="27"/>
          <w:szCs w:val="27"/>
        </w:rPr>
        <w:t>Libreville</w:t>
      </w:r>
      <w:r w:rsidRPr="00A62E4F">
        <w:rPr>
          <w:rFonts w:ascii="Arial" w:eastAsia="Arial" w:hAnsi="Arial" w:cs="Arial"/>
          <w:b/>
          <w:bCs/>
          <w:sz w:val="27"/>
          <w:szCs w:val="27"/>
        </w:rPr>
        <w:t>, Gabon,</w:t>
      </w:r>
      <w:r w:rsidRPr="00A62E4F">
        <w:rPr>
          <w:rFonts w:ascii="Arial" w:eastAsia="Arial" w:hAnsi="Arial" w:cs="Arial"/>
          <w:b/>
          <w:bCs/>
          <w:spacing w:val="8"/>
          <w:sz w:val="27"/>
          <w:szCs w:val="27"/>
        </w:rPr>
        <w:t xml:space="preserve"> </w:t>
      </w:r>
      <w:r w:rsidRPr="00A62E4F">
        <w:rPr>
          <w:rFonts w:ascii="Arial" w:eastAsia="Arial" w:hAnsi="Arial" w:cs="Arial"/>
          <w:b/>
          <w:bCs/>
          <w:spacing w:val="-1"/>
          <w:sz w:val="27"/>
          <w:szCs w:val="27"/>
        </w:rPr>
        <w:t>21-22</w:t>
      </w:r>
      <w:r w:rsidRPr="00A62E4F">
        <w:rPr>
          <w:rFonts w:ascii="Arial" w:eastAsia="Arial" w:hAnsi="Arial" w:cs="Arial"/>
          <w:b/>
          <w:bCs/>
          <w:spacing w:val="6"/>
          <w:sz w:val="27"/>
          <w:szCs w:val="27"/>
        </w:rPr>
        <w:t xml:space="preserve"> </w:t>
      </w:r>
      <w:r w:rsidRPr="00A62E4F">
        <w:rPr>
          <w:rFonts w:ascii="Arial" w:eastAsia="Arial" w:hAnsi="Arial" w:cs="Arial"/>
          <w:b/>
          <w:bCs/>
          <w:sz w:val="27"/>
          <w:szCs w:val="27"/>
        </w:rPr>
        <w:t>N</w:t>
      </w:r>
      <w:r w:rsidRPr="00A62E4F">
        <w:rPr>
          <w:rFonts w:ascii="Arial" w:eastAsia="Arial" w:hAnsi="Arial" w:cs="Arial"/>
          <w:b/>
          <w:bCs/>
          <w:spacing w:val="1"/>
          <w:sz w:val="27"/>
          <w:szCs w:val="27"/>
        </w:rPr>
        <w:t>o</w:t>
      </w:r>
      <w:r w:rsidRPr="00A62E4F">
        <w:rPr>
          <w:rFonts w:ascii="Arial" w:eastAsia="Arial" w:hAnsi="Arial" w:cs="Arial"/>
          <w:b/>
          <w:bCs/>
          <w:spacing w:val="-3"/>
          <w:sz w:val="27"/>
          <w:szCs w:val="27"/>
        </w:rPr>
        <w:t>v</w:t>
      </w:r>
      <w:r w:rsidRPr="00A62E4F">
        <w:rPr>
          <w:rFonts w:ascii="Arial" w:eastAsia="Arial" w:hAnsi="Arial" w:cs="Arial"/>
          <w:b/>
          <w:bCs/>
          <w:spacing w:val="2"/>
          <w:sz w:val="27"/>
          <w:szCs w:val="27"/>
        </w:rPr>
        <w:t>e</w:t>
      </w:r>
      <w:r w:rsidRPr="00A62E4F">
        <w:rPr>
          <w:rFonts w:ascii="Arial" w:eastAsia="Arial" w:hAnsi="Arial" w:cs="Arial"/>
          <w:b/>
          <w:bCs/>
          <w:sz w:val="27"/>
          <w:szCs w:val="27"/>
        </w:rPr>
        <w:t>m</w:t>
      </w:r>
      <w:r w:rsidRPr="00A62E4F">
        <w:rPr>
          <w:rFonts w:ascii="Arial" w:eastAsia="Arial" w:hAnsi="Arial" w:cs="Arial"/>
          <w:b/>
          <w:bCs/>
          <w:spacing w:val="1"/>
          <w:sz w:val="27"/>
          <w:szCs w:val="27"/>
        </w:rPr>
        <w:t>b</w:t>
      </w:r>
      <w:r w:rsidRPr="00A62E4F">
        <w:rPr>
          <w:rFonts w:ascii="Arial" w:eastAsia="Arial" w:hAnsi="Arial" w:cs="Arial"/>
          <w:b/>
          <w:bCs/>
          <w:spacing w:val="-1"/>
          <w:sz w:val="27"/>
          <w:szCs w:val="27"/>
        </w:rPr>
        <w:t>e</w:t>
      </w:r>
      <w:r w:rsidRPr="00A62E4F">
        <w:rPr>
          <w:rFonts w:ascii="Arial" w:eastAsia="Arial" w:hAnsi="Arial" w:cs="Arial"/>
          <w:b/>
          <w:bCs/>
          <w:sz w:val="27"/>
          <w:szCs w:val="27"/>
        </w:rPr>
        <w:t>r</w:t>
      </w:r>
      <w:r w:rsidRPr="00A62E4F">
        <w:rPr>
          <w:rFonts w:ascii="Arial" w:eastAsia="Arial" w:hAnsi="Arial" w:cs="Arial"/>
          <w:b/>
          <w:bCs/>
          <w:spacing w:val="14"/>
          <w:sz w:val="27"/>
          <w:szCs w:val="27"/>
        </w:rPr>
        <w:t xml:space="preserve"> </w:t>
      </w:r>
      <w:r w:rsidRPr="00A62E4F">
        <w:rPr>
          <w:rFonts w:ascii="Arial" w:eastAsia="Arial" w:hAnsi="Arial" w:cs="Arial"/>
          <w:b/>
          <w:bCs/>
          <w:spacing w:val="-1"/>
          <w:w w:val="101"/>
          <w:sz w:val="27"/>
          <w:szCs w:val="27"/>
        </w:rPr>
        <w:t>201</w:t>
      </w:r>
      <w:r w:rsidRPr="00A62E4F">
        <w:rPr>
          <w:rFonts w:ascii="Arial" w:eastAsia="Arial" w:hAnsi="Arial" w:cs="Arial"/>
          <w:b/>
          <w:bCs/>
          <w:w w:val="101"/>
          <w:sz w:val="27"/>
          <w:szCs w:val="27"/>
        </w:rPr>
        <w:t>5</w:t>
      </w:r>
    </w:p>
    <w:p w14:paraId="2A310D7E" w14:textId="77777777" w:rsidR="00776EB7" w:rsidRPr="005F686D" w:rsidRDefault="00776EB7" w:rsidP="005F686D">
      <w:pPr>
        <w:tabs>
          <w:tab w:val="left" w:pos="8647"/>
        </w:tabs>
        <w:spacing w:after="0" w:line="240" w:lineRule="auto"/>
        <w:ind w:left="1440" w:right="1936"/>
        <w:jc w:val="center"/>
        <w:rPr>
          <w:rFonts w:ascii="Arial" w:eastAsia="Arial" w:hAnsi="Arial" w:cs="Arial"/>
          <w:b/>
          <w:bCs/>
          <w:sz w:val="27"/>
          <w:szCs w:val="27"/>
          <w:u w:val="single"/>
        </w:rPr>
      </w:pPr>
    </w:p>
    <w:p w14:paraId="36DF596A" w14:textId="77777777" w:rsidR="00776EB7" w:rsidRPr="005F686D" w:rsidRDefault="00776EB7" w:rsidP="005F686D">
      <w:pPr>
        <w:tabs>
          <w:tab w:val="left" w:pos="8647"/>
        </w:tabs>
        <w:spacing w:after="0" w:line="240" w:lineRule="auto"/>
        <w:ind w:left="1440" w:right="1936"/>
        <w:jc w:val="center"/>
        <w:rPr>
          <w:rFonts w:ascii="Arial" w:eastAsia="Arial" w:hAnsi="Arial" w:cs="Arial"/>
          <w:b/>
          <w:bCs/>
          <w:sz w:val="27"/>
          <w:szCs w:val="27"/>
          <w:u w:val="single"/>
        </w:rPr>
      </w:pPr>
    </w:p>
    <w:p w14:paraId="31760BA7" w14:textId="77777777" w:rsidR="00776EB7" w:rsidRPr="005F686D" w:rsidRDefault="00776EB7" w:rsidP="005F686D">
      <w:pPr>
        <w:tabs>
          <w:tab w:val="left" w:pos="8647"/>
        </w:tabs>
        <w:spacing w:after="0" w:line="240" w:lineRule="auto"/>
        <w:ind w:left="1440" w:right="1936"/>
        <w:jc w:val="center"/>
        <w:rPr>
          <w:rFonts w:ascii="Arial" w:eastAsia="Arial" w:hAnsi="Arial" w:cs="Arial"/>
          <w:b/>
          <w:bCs/>
          <w:sz w:val="27"/>
          <w:szCs w:val="27"/>
          <w:u w:val="single"/>
        </w:rPr>
      </w:pPr>
    </w:p>
    <w:p w14:paraId="18A9DED6" w14:textId="77777777" w:rsidR="00776EB7" w:rsidRPr="005F686D" w:rsidRDefault="00776EB7" w:rsidP="005F686D">
      <w:pPr>
        <w:tabs>
          <w:tab w:val="left" w:pos="8647"/>
        </w:tabs>
        <w:spacing w:after="0" w:line="240" w:lineRule="auto"/>
        <w:ind w:left="1440" w:right="1936"/>
        <w:jc w:val="center"/>
        <w:rPr>
          <w:rFonts w:ascii="Arial" w:eastAsia="Arial" w:hAnsi="Arial" w:cs="Arial"/>
          <w:b/>
          <w:bCs/>
          <w:sz w:val="27"/>
          <w:szCs w:val="27"/>
          <w:u w:val="single"/>
        </w:rPr>
      </w:pPr>
    </w:p>
    <w:p w14:paraId="47D67110" w14:textId="77777777" w:rsidR="00776EB7" w:rsidRPr="005F686D" w:rsidRDefault="00776EB7" w:rsidP="005F686D">
      <w:pPr>
        <w:tabs>
          <w:tab w:val="left" w:pos="8647"/>
        </w:tabs>
        <w:spacing w:after="0" w:line="240" w:lineRule="auto"/>
        <w:ind w:left="1440" w:right="1936"/>
        <w:jc w:val="center"/>
        <w:rPr>
          <w:rFonts w:ascii="Arial" w:eastAsia="Arial" w:hAnsi="Arial" w:cs="Arial"/>
          <w:b/>
          <w:bCs/>
          <w:sz w:val="27"/>
          <w:szCs w:val="27"/>
          <w:u w:val="single"/>
        </w:rPr>
      </w:pPr>
    </w:p>
    <w:p w14:paraId="08BC4AEF" w14:textId="77777777" w:rsidR="00776EB7" w:rsidRDefault="00776EB7" w:rsidP="00556A83">
      <w:pPr>
        <w:tabs>
          <w:tab w:val="left" w:pos="8647"/>
        </w:tabs>
        <w:spacing w:after="0" w:line="240" w:lineRule="auto"/>
        <w:ind w:left="1440" w:right="1440"/>
        <w:jc w:val="center"/>
        <w:rPr>
          <w:rFonts w:ascii="Arial" w:eastAsia="Arial" w:hAnsi="Arial" w:cs="Arial"/>
          <w:sz w:val="35"/>
          <w:szCs w:val="35"/>
        </w:rPr>
      </w:pPr>
      <w:r>
        <w:rPr>
          <w:rFonts w:ascii="Arial" w:eastAsia="Arial" w:hAnsi="Arial" w:cs="Arial"/>
          <w:b/>
          <w:bCs/>
          <w:spacing w:val="6"/>
          <w:sz w:val="35"/>
          <w:szCs w:val="35"/>
        </w:rPr>
        <w:t>REPORT</w:t>
      </w:r>
      <w:r>
        <w:rPr>
          <w:rFonts w:ascii="Arial" w:eastAsia="Arial" w:hAnsi="Arial" w:cs="Arial"/>
          <w:b/>
          <w:bCs/>
          <w:spacing w:val="3"/>
          <w:sz w:val="35"/>
          <w:szCs w:val="35"/>
        </w:rPr>
        <w:t xml:space="preserve"> </w:t>
      </w:r>
      <w:r>
        <w:rPr>
          <w:rFonts w:ascii="Arial" w:eastAsia="Arial" w:hAnsi="Arial" w:cs="Arial"/>
          <w:b/>
          <w:bCs/>
          <w:spacing w:val="-1"/>
          <w:sz w:val="35"/>
          <w:szCs w:val="35"/>
        </w:rPr>
        <w:t>OF THE CONFERENCE</w:t>
      </w:r>
    </w:p>
    <w:p w14:paraId="3A935751" w14:textId="77777777" w:rsidR="00776EB7" w:rsidRDefault="00776EB7" w:rsidP="00776EB7">
      <w:pPr>
        <w:spacing w:after="0" w:line="200" w:lineRule="exact"/>
        <w:rPr>
          <w:sz w:val="20"/>
          <w:szCs w:val="20"/>
        </w:rPr>
      </w:pPr>
    </w:p>
    <w:p w14:paraId="41898383" w14:textId="77777777" w:rsidR="00776EB7" w:rsidRDefault="00776EB7" w:rsidP="00776EB7">
      <w:pPr>
        <w:spacing w:after="0" w:line="200" w:lineRule="exact"/>
        <w:rPr>
          <w:sz w:val="20"/>
          <w:szCs w:val="20"/>
        </w:rPr>
      </w:pPr>
    </w:p>
    <w:p w14:paraId="5386FE33" w14:textId="77777777" w:rsidR="00776EB7" w:rsidRDefault="00776EB7" w:rsidP="00776EB7">
      <w:pPr>
        <w:spacing w:after="0" w:line="200" w:lineRule="exact"/>
        <w:rPr>
          <w:sz w:val="20"/>
          <w:szCs w:val="20"/>
        </w:rPr>
      </w:pPr>
    </w:p>
    <w:p w14:paraId="7CD2BA8C" w14:textId="77777777" w:rsidR="00776EB7" w:rsidRDefault="00776EB7" w:rsidP="00776EB7">
      <w:pPr>
        <w:spacing w:after="0" w:line="200" w:lineRule="exact"/>
        <w:rPr>
          <w:sz w:val="20"/>
          <w:szCs w:val="20"/>
        </w:rPr>
      </w:pPr>
    </w:p>
    <w:p w14:paraId="3B4B8CC3" w14:textId="77777777" w:rsidR="00776EB7" w:rsidRDefault="00776EB7" w:rsidP="00776EB7">
      <w:pPr>
        <w:spacing w:after="0" w:line="200" w:lineRule="exact"/>
        <w:rPr>
          <w:sz w:val="20"/>
          <w:szCs w:val="20"/>
        </w:rPr>
      </w:pPr>
    </w:p>
    <w:p w14:paraId="5C63F113" w14:textId="77777777" w:rsidR="00776EB7" w:rsidRDefault="00776EB7" w:rsidP="00776EB7">
      <w:pPr>
        <w:spacing w:after="0" w:line="200" w:lineRule="exact"/>
        <w:rPr>
          <w:sz w:val="20"/>
          <w:szCs w:val="20"/>
        </w:rPr>
      </w:pPr>
    </w:p>
    <w:p w14:paraId="012456C0" w14:textId="77777777" w:rsidR="00776EB7" w:rsidRDefault="00776EB7" w:rsidP="00776EB7">
      <w:pPr>
        <w:spacing w:after="0" w:line="200" w:lineRule="exact"/>
        <w:rPr>
          <w:sz w:val="20"/>
          <w:szCs w:val="20"/>
        </w:rPr>
      </w:pPr>
    </w:p>
    <w:p w14:paraId="6A20A5FD" w14:textId="77777777" w:rsidR="00776EB7" w:rsidRDefault="00776EB7" w:rsidP="00776EB7">
      <w:pPr>
        <w:spacing w:after="0" w:line="200" w:lineRule="exact"/>
        <w:rPr>
          <w:sz w:val="20"/>
          <w:szCs w:val="20"/>
        </w:rPr>
      </w:pPr>
    </w:p>
    <w:p w14:paraId="018CDB7E" w14:textId="77777777" w:rsidR="00776EB7" w:rsidRDefault="00776EB7" w:rsidP="00776EB7">
      <w:pPr>
        <w:spacing w:after="0" w:line="200" w:lineRule="exact"/>
        <w:rPr>
          <w:sz w:val="20"/>
          <w:szCs w:val="20"/>
        </w:rPr>
      </w:pPr>
    </w:p>
    <w:p w14:paraId="13CD2407" w14:textId="77777777" w:rsidR="00776EB7" w:rsidRDefault="00776EB7" w:rsidP="00776EB7">
      <w:pPr>
        <w:spacing w:after="0" w:line="200" w:lineRule="exact"/>
        <w:rPr>
          <w:sz w:val="20"/>
          <w:szCs w:val="20"/>
        </w:rPr>
      </w:pPr>
    </w:p>
    <w:p w14:paraId="3FEBDD50" w14:textId="77777777" w:rsidR="00776EB7" w:rsidRDefault="00776EB7" w:rsidP="00776EB7">
      <w:pPr>
        <w:spacing w:after="0" w:line="200" w:lineRule="exact"/>
        <w:rPr>
          <w:sz w:val="20"/>
          <w:szCs w:val="20"/>
        </w:rPr>
      </w:pPr>
    </w:p>
    <w:p w14:paraId="569610F4" w14:textId="77777777" w:rsidR="00776EB7" w:rsidRDefault="00776EB7" w:rsidP="00776EB7">
      <w:pPr>
        <w:spacing w:after="0" w:line="200" w:lineRule="exact"/>
        <w:rPr>
          <w:sz w:val="20"/>
          <w:szCs w:val="20"/>
        </w:rPr>
      </w:pPr>
    </w:p>
    <w:p w14:paraId="56153C5A" w14:textId="77777777" w:rsidR="00776EB7" w:rsidRDefault="00776EB7" w:rsidP="00776EB7">
      <w:pPr>
        <w:spacing w:after="0" w:line="200" w:lineRule="exact"/>
        <w:rPr>
          <w:sz w:val="20"/>
          <w:szCs w:val="20"/>
        </w:rPr>
      </w:pPr>
    </w:p>
    <w:p w14:paraId="07B92F20" w14:textId="77777777" w:rsidR="00776EB7" w:rsidRDefault="00776EB7" w:rsidP="00776EB7">
      <w:pPr>
        <w:spacing w:after="0" w:line="200" w:lineRule="exact"/>
        <w:rPr>
          <w:sz w:val="20"/>
          <w:szCs w:val="20"/>
        </w:rPr>
      </w:pPr>
    </w:p>
    <w:p w14:paraId="66519DB6" w14:textId="77777777" w:rsidR="00776EB7" w:rsidRDefault="00776EB7" w:rsidP="00776EB7">
      <w:pPr>
        <w:spacing w:after="0" w:line="200" w:lineRule="exact"/>
        <w:rPr>
          <w:sz w:val="20"/>
          <w:szCs w:val="20"/>
        </w:rPr>
      </w:pPr>
    </w:p>
    <w:p w14:paraId="641C4D12" w14:textId="77777777" w:rsidR="00776EB7" w:rsidRDefault="00776EB7" w:rsidP="00776EB7">
      <w:pPr>
        <w:spacing w:after="0" w:line="200" w:lineRule="exact"/>
        <w:rPr>
          <w:sz w:val="20"/>
          <w:szCs w:val="20"/>
        </w:rPr>
      </w:pPr>
    </w:p>
    <w:p w14:paraId="2CC59258" w14:textId="77777777" w:rsidR="00776EB7" w:rsidRDefault="00776EB7" w:rsidP="00776EB7">
      <w:pPr>
        <w:spacing w:after="0" w:line="200" w:lineRule="exact"/>
        <w:rPr>
          <w:sz w:val="20"/>
          <w:szCs w:val="20"/>
        </w:rPr>
      </w:pPr>
    </w:p>
    <w:p w14:paraId="328BF58A" w14:textId="77777777" w:rsidR="00776EB7" w:rsidRDefault="00776EB7" w:rsidP="00776EB7">
      <w:pPr>
        <w:spacing w:after="0" w:line="200" w:lineRule="exact"/>
        <w:rPr>
          <w:sz w:val="20"/>
          <w:szCs w:val="20"/>
        </w:rPr>
      </w:pPr>
    </w:p>
    <w:p w14:paraId="3E57721E" w14:textId="77777777" w:rsidR="00776EB7" w:rsidRDefault="00776EB7" w:rsidP="00776EB7">
      <w:pPr>
        <w:spacing w:after="0" w:line="200" w:lineRule="exact"/>
        <w:rPr>
          <w:sz w:val="20"/>
          <w:szCs w:val="20"/>
        </w:rPr>
      </w:pPr>
    </w:p>
    <w:p w14:paraId="3BC1D193" w14:textId="77777777" w:rsidR="00776EB7" w:rsidRDefault="00776EB7" w:rsidP="00776EB7">
      <w:pPr>
        <w:spacing w:after="0" w:line="200" w:lineRule="exact"/>
        <w:rPr>
          <w:sz w:val="20"/>
          <w:szCs w:val="20"/>
        </w:rPr>
      </w:pPr>
    </w:p>
    <w:p w14:paraId="1591C4BA" w14:textId="77777777" w:rsidR="00776EB7" w:rsidRDefault="00776EB7" w:rsidP="00776EB7">
      <w:pPr>
        <w:spacing w:after="0" w:line="200" w:lineRule="exact"/>
        <w:rPr>
          <w:sz w:val="20"/>
          <w:szCs w:val="20"/>
        </w:rPr>
      </w:pPr>
    </w:p>
    <w:p w14:paraId="1434E29F" w14:textId="77777777" w:rsidR="00776EB7" w:rsidRDefault="00776EB7" w:rsidP="00776EB7">
      <w:pPr>
        <w:spacing w:after="0" w:line="200" w:lineRule="exact"/>
        <w:rPr>
          <w:sz w:val="20"/>
          <w:szCs w:val="20"/>
        </w:rPr>
      </w:pPr>
    </w:p>
    <w:p w14:paraId="4BE6B970" w14:textId="77777777" w:rsidR="00776EB7" w:rsidRDefault="00776EB7" w:rsidP="00776EB7">
      <w:pPr>
        <w:spacing w:before="12" w:after="0" w:line="200" w:lineRule="exact"/>
        <w:rPr>
          <w:sz w:val="20"/>
          <w:szCs w:val="20"/>
        </w:rPr>
      </w:pPr>
    </w:p>
    <w:p w14:paraId="6D64E90F" w14:textId="77777777" w:rsidR="00776EB7" w:rsidRPr="00CA04A3" w:rsidRDefault="00776EB7" w:rsidP="00776EB7">
      <w:pPr>
        <w:spacing w:after="0" w:line="200" w:lineRule="exact"/>
        <w:rPr>
          <w:sz w:val="20"/>
          <w:szCs w:val="20"/>
        </w:rPr>
      </w:pPr>
    </w:p>
    <w:p w14:paraId="534DC974" w14:textId="77777777" w:rsidR="00776EB7" w:rsidRPr="00CA04A3" w:rsidRDefault="00776EB7" w:rsidP="00776EB7">
      <w:pPr>
        <w:spacing w:after="0" w:line="200" w:lineRule="exact"/>
        <w:rPr>
          <w:sz w:val="20"/>
          <w:szCs w:val="20"/>
        </w:rPr>
      </w:pPr>
    </w:p>
    <w:p w14:paraId="6A363B48" w14:textId="77777777" w:rsidR="00776EB7" w:rsidRPr="00CA04A3" w:rsidRDefault="00776EB7" w:rsidP="00776EB7">
      <w:pPr>
        <w:spacing w:after="0" w:line="200" w:lineRule="exact"/>
        <w:rPr>
          <w:sz w:val="20"/>
          <w:szCs w:val="20"/>
        </w:rPr>
      </w:pPr>
    </w:p>
    <w:p w14:paraId="3D8D38AF" w14:textId="77777777" w:rsidR="00776EB7" w:rsidRPr="00CA04A3" w:rsidRDefault="00776EB7" w:rsidP="00776EB7">
      <w:pPr>
        <w:spacing w:after="0" w:line="200" w:lineRule="exact"/>
        <w:rPr>
          <w:sz w:val="20"/>
          <w:szCs w:val="20"/>
        </w:rPr>
      </w:pPr>
      <w:r>
        <w:rPr>
          <w:noProof/>
          <w:sz w:val="20"/>
          <w:szCs w:val="20"/>
          <w:lang w:val="en-GB" w:eastAsia="en-GB"/>
        </w:rPr>
        <w:drawing>
          <wp:anchor distT="0" distB="0" distL="114300" distR="114300" simplePos="0" relativeHeight="251660288" behindDoc="0" locked="0" layoutInCell="1" allowOverlap="1" wp14:anchorId="00AA9DB3" wp14:editId="2C709101">
            <wp:simplePos x="0" y="0"/>
            <wp:positionH relativeFrom="column">
              <wp:posOffset>2512447</wp:posOffset>
            </wp:positionH>
            <wp:positionV relativeFrom="paragraph">
              <wp:posOffset>22860</wp:posOffset>
            </wp:positionV>
            <wp:extent cx="1037535" cy="1049572"/>
            <wp:effectExtent l="19050" t="0" r="0" b="0"/>
            <wp:wrapNone/>
            <wp:docPr id="3" name="Picture 0" descr="Logo_UN4_the_one_to_use_for_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4_the_one_to_use_for_UN.png"/>
                    <pic:cNvPicPr/>
                  </pic:nvPicPr>
                  <pic:blipFill>
                    <a:blip r:embed="rId9" cstate="print"/>
                    <a:stretch>
                      <a:fillRect/>
                    </a:stretch>
                  </pic:blipFill>
                  <pic:spPr>
                    <a:xfrm>
                      <a:off x="0" y="0"/>
                      <a:ext cx="1037535" cy="1049572"/>
                    </a:xfrm>
                    <a:prstGeom prst="rect">
                      <a:avLst/>
                    </a:prstGeom>
                  </pic:spPr>
                </pic:pic>
              </a:graphicData>
            </a:graphic>
          </wp:anchor>
        </w:drawing>
      </w:r>
    </w:p>
    <w:p w14:paraId="6DC47141" w14:textId="77777777" w:rsidR="00776EB7" w:rsidRPr="00CA04A3" w:rsidRDefault="00776EB7" w:rsidP="00776EB7">
      <w:pPr>
        <w:spacing w:after="0" w:line="200" w:lineRule="exact"/>
        <w:rPr>
          <w:sz w:val="20"/>
          <w:szCs w:val="20"/>
        </w:rPr>
      </w:pPr>
      <w:r>
        <w:rPr>
          <w:noProof/>
          <w:sz w:val="20"/>
          <w:szCs w:val="20"/>
          <w:lang w:val="en-GB" w:eastAsia="en-GB"/>
        </w:rPr>
        <w:drawing>
          <wp:anchor distT="0" distB="0" distL="114300" distR="114300" simplePos="0" relativeHeight="251659264" behindDoc="0" locked="0" layoutInCell="1" allowOverlap="1" wp14:anchorId="757796F2" wp14:editId="07E6C77A">
            <wp:simplePos x="0" y="0"/>
            <wp:positionH relativeFrom="column">
              <wp:posOffset>78740</wp:posOffset>
            </wp:positionH>
            <wp:positionV relativeFrom="paragraph">
              <wp:posOffset>14605</wp:posOffset>
            </wp:positionV>
            <wp:extent cx="1824355" cy="930275"/>
            <wp:effectExtent l="19050" t="0" r="4445" b="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4355" cy="930275"/>
                    </a:xfrm>
                    <a:prstGeom prst="rect">
                      <a:avLst/>
                    </a:prstGeom>
                    <a:noFill/>
                    <a:ln>
                      <a:noFill/>
                    </a:ln>
                  </pic:spPr>
                </pic:pic>
              </a:graphicData>
            </a:graphic>
          </wp:anchor>
        </w:drawing>
      </w:r>
    </w:p>
    <w:p w14:paraId="2439C918" w14:textId="77777777" w:rsidR="00776EB7" w:rsidRPr="00CA04A3" w:rsidRDefault="00776EB7" w:rsidP="00776EB7">
      <w:pPr>
        <w:spacing w:after="0" w:line="200" w:lineRule="exact"/>
        <w:rPr>
          <w:sz w:val="20"/>
          <w:szCs w:val="20"/>
        </w:rPr>
      </w:pPr>
      <w:r>
        <w:rPr>
          <w:noProof/>
          <w:sz w:val="20"/>
          <w:szCs w:val="20"/>
          <w:lang w:val="en-GB" w:eastAsia="en-GB"/>
        </w:rPr>
        <w:drawing>
          <wp:anchor distT="0" distB="0" distL="114300" distR="114300" simplePos="0" relativeHeight="251661312" behindDoc="0" locked="0" layoutInCell="1" allowOverlap="1" wp14:anchorId="3B7F5170" wp14:editId="1E63FF6B">
            <wp:simplePos x="0" y="0"/>
            <wp:positionH relativeFrom="column">
              <wp:posOffset>2120265</wp:posOffset>
            </wp:positionH>
            <wp:positionV relativeFrom="paragraph">
              <wp:posOffset>86360</wp:posOffset>
            </wp:positionV>
            <wp:extent cx="1762125" cy="461010"/>
            <wp:effectExtent l="19050" t="0" r="9525" b="0"/>
            <wp:wrapNone/>
            <wp:docPr id="4" name="Picture 8" descr="T:\International Statistical Fellowship Program\8-Forums\2-Africa\5-Reference Documents\Logos\Logo Canad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nternational Statistical Fellowship Program\8-Forums\2-Africa\5-Reference Documents\Logos\Logo Canada.bmp"/>
                    <pic:cNvPicPr>
                      <a:picLocks noChangeAspect="1" noChangeArrowheads="1"/>
                    </pic:cNvPicPr>
                  </pic:nvPicPr>
                  <pic:blipFill>
                    <a:blip r:embed="rId11" cstate="print"/>
                    <a:srcRect/>
                    <a:stretch>
                      <a:fillRect/>
                    </a:stretch>
                  </pic:blipFill>
                  <pic:spPr bwMode="auto">
                    <a:xfrm>
                      <a:off x="0" y="0"/>
                      <a:ext cx="1762125" cy="461010"/>
                    </a:xfrm>
                    <a:prstGeom prst="rect">
                      <a:avLst/>
                    </a:prstGeom>
                    <a:noFill/>
                    <a:ln w="9525">
                      <a:noFill/>
                      <a:miter lim="800000"/>
                      <a:headEnd/>
                      <a:tailEnd/>
                    </a:ln>
                  </pic:spPr>
                </pic:pic>
              </a:graphicData>
            </a:graphic>
          </wp:anchor>
        </w:drawing>
      </w:r>
    </w:p>
    <w:p w14:paraId="57E46892" w14:textId="77777777" w:rsidR="00776EB7" w:rsidRPr="00CA04A3" w:rsidRDefault="00776EB7" w:rsidP="00776EB7">
      <w:pPr>
        <w:spacing w:after="0" w:line="200" w:lineRule="exact"/>
        <w:rPr>
          <w:sz w:val="20"/>
          <w:szCs w:val="20"/>
        </w:rPr>
      </w:pPr>
    </w:p>
    <w:p w14:paraId="708C947C" w14:textId="77777777" w:rsidR="00776EB7" w:rsidRPr="00CA04A3" w:rsidRDefault="00776EB7" w:rsidP="00776EB7">
      <w:pPr>
        <w:spacing w:after="0" w:line="200" w:lineRule="exact"/>
        <w:rPr>
          <w:sz w:val="20"/>
          <w:szCs w:val="20"/>
        </w:rPr>
      </w:pPr>
    </w:p>
    <w:p w14:paraId="5C294504" w14:textId="77777777" w:rsidR="00776EB7" w:rsidRDefault="00776EB7" w:rsidP="00776EB7">
      <w:pPr>
        <w:spacing w:after="0" w:line="200" w:lineRule="exact"/>
        <w:rPr>
          <w:sz w:val="20"/>
          <w:szCs w:val="20"/>
        </w:rPr>
      </w:pPr>
    </w:p>
    <w:p w14:paraId="3649A0EA" w14:textId="77777777" w:rsidR="00776EB7" w:rsidRDefault="00776EB7" w:rsidP="00776EB7">
      <w:pPr>
        <w:spacing w:after="0" w:line="200" w:lineRule="exact"/>
        <w:rPr>
          <w:sz w:val="20"/>
          <w:szCs w:val="20"/>
        </w:rPr>
      </w:pPr>
    </w:p>
    <w:p w14:paraId="41AF1184" w14:textId="77777777" w:rsidR="00776EB7" w:rsidRDefault="00776EB7" w:rsidP="00776EB7">
      <w:pPr>
        <w:spacing w:after="0" w:line="200" w:lineRule="exact"/>
        <w:rPr>
          <w:sz w:val="20"/>
          <w:szCs w:val="20"/>
        </w:rPr>
      </w:pPr>
    </w:p>
    <w:p w14:paraId="743FCCFE" w14:textId="77777777" w:rsidR="00776EB7" w:rsidRDefault="00776EB7" w:rsidP="00776EB7">
      <w:pPr>
        <w:spacing w:after="0" w:line="200" w:lineRule="exact"/>
        <w:rPr>
          <w:sz w:val="20"/>
          <w:szCs w:val="20"/>
        </w:rPr>
      </w:pPr>
    </w:p>
    <w:p w14:paraId="4EA81685" w14:textId="77777777" w:rsidR="00776EB7" w:rsidRDefault="00776EB7" w:rsidP="00776EB7">
      <w:pPr>
        <w:spacing w:after="0" w:line="200" w:lineRule="exact"/>
        <w:rPr>
          <w:sz w:val="20"/>
          <w:szCs w:val="20"/>
        </w:rPr>
      </w:pPr>
    </w:p>
    <w:p w14:paraId="2174DC09" w14:textId="77777777" w:rsidR="00776EB7" w:rsidRPr="00CA04A3" w:rsidRDefault="00776EB7" w:rsidP="00776EB7">
      <w:pPr>
        <w:spacing w:after="0" w:line="200" w:lineRule="exact"/>
        <w:rPr>
          <w:sz w:val="20"/>
          <w:szCs w:val="20"/>
        </w:rPr>
      </w:pPr>
    </w:p>
    <w:p w14:paraId="1B2A1871" w14:textId="77777777" w:rsidR="00776EB7" w:rsidRDefault="00776EB7" w:rsidP="00776EB7">
      <w:pPr>
        <w:jc w:val="center"/>
        <w:rPr>
          <w:rFonts w:ascii="Times New Roman" w:hAnsi="Times New Roman" w:cs="Times New Roman"/>
          <w:b/>
          <w:sz w:val="28"/>
          <w:szCs w:val="28"/>
          <w:lang w:val="en-GB"/>
        </w:rPr>
      </w:pPr>
      <w:r>
        <w:rPr>
          <w:rFonts w:ascii="Times New Roman" w:hAnsi="Times New Roman" w:cs="Times New Roman"/>
          <w:b/>
          <w:sz w:val="28"/>
          <w:szCs w:val="28"/>
          <w:lang w:val="en-GB"/>
        </w:rPr>
        <w:br w:type="page"/>
      </w:r>
    </w:p>
    <w:p w14:paraId="38F8725B" w14:textId="77777777" w:rsidR="001520E2" w:rsidRPr="009E21A9" w:rsidRDefault="006E46E6" w:rsidP="00C351E0">
      <w:pPr>
        <w:spacing w:after="120"/>
        <w:jc w:val="center"/>
        <w:rPr>
          <w:rFonts w:ascii="Times New Roman" w:hAnsi="Times New Roman" w:cs="Times New Roman"/>
          <w:b/>
          <w:sz w:val="28"/>
          <w:szCs w:val="28"/>
          <w:lang w:val="en-GB"/>
        </w:rPr>
      </w:pPr>
      <w:r w:rsidRPr="009E21A9">
        <w:rPr>
          <w:rFonts w:ascii="Times New Roman" w:hAnsi="Times New Roman" w:cs="Times New Roman"/>
          <w:b/>
          <w:sz w:val="28"/>
          <w:szCs w:val="28"/>
          <w:lang w:val="en-GB"/>
        </w:rPr>
        <w:lastRenderedPageBreak/>
        <w:t>C</w:t>
      </w:r>
      <w:r w:rsidR="004C1EC1" w:rsidRPr="009E21A9">
        <w:rPr>
          <w:rFonts w:ascii="Times New Roman" w:hAnsi="Times New Roman" w:cs="Times New Roman"/>
          <w:b/>
          <w:sz w:val="28"/>
          <w:szCs w:val="28"/>
          <w:lang w:val="en-GB"/>
        </w:rPr>
        <w:t>onclusions and recommendations</w:t>
      </w:r>
    </w:p>
    <w:p w14:paraId="2E47D597" w14:textId="77777777" w:rsidR="00C351E0" w:rsidRPr="00C351E0" w:rsidRDefault="00C351E0" w:rsidP="007A39FE">
      <w:pPr>
        <w:jc w:val="both"/>
        <w:rPr>
          <w:rFonts w:ascii="Times New Roman" w:eastAsia="Calibri" w:hAnsi="Times New Roman" w:cs="Times New Roman"/>
          <w:sz w:val="16"/>
          <w:szCs w:val="16"/>
          <w:lang w:val="en-GB"/>
        </w:rPr>
      </w:pPr>
    </w:p>
    <w:p w14:paraId="14D9D51B" w14:textId="4474E60C" w:rsidR="00764858" w:rsidRPr="009E21A9" w:rsidRDefault="00764858" w:rsidP="007A39FE">
      <w:pPr>
        <w:jc w:val="both"/>
        <w:rPr>
          <w:rFonts w:ascii="Times New Roman" w:eastAsia="Calibri" w:hAnsi="Times New Roman" w:cs="Times New Roman"/>
          <w:lang w:val="en-GB"/>
        </w:rPr>
      </w:pPr>
      <w:r w:rsidRPr="009E21A9">
        <w:rPr>
          <w:rFonts w:ascii="Times New Roman" w:eastAsia="Calibri" w:hAnsi="Times New Roman" w:cs="Times New Roman"/>
          <w:lang w:val="en-GB"/>
        </w:rPr>
        <w:t>The African Conference on a Transformative</w:t>
      </w:r>
      <w:r w:rsidR="00993D30">
        <w:rPr>
          <w:rFonts w:ascii="Times New Roman" w:eastAsia="Calibri" w:hAnsi="Times New Roman" w:cs="Times New Roman"/>
          <w:lang w:val="en-GB"/>
        </w:rPr>
        <w:t xml:space="preserve"> Agenda for Official Statistics</w:t>
      </w:r>
      <w:r w:rsidRPr="009E21A9">
        <w:rPr>
          <w:rFonts w:ascii="Times New Roman" w:eastAsia="Calibri" w:hAnsi="Times New Roman" w:cs="Times New Roman"/>
          <w:lang w:val="en-GB"/>
        </w:rPr>
        <w:t>, held on 21-22 November 2015 in Libreville, Gabon, was the first of a series of regional conferences and built on the outcome of the High-Level Global Conference organised by the United Nations Statistics Division (UNSD) and Eurostat in January 2015 in New York and the recognition by the 46</w:t>
      </w:r>
      <w:r w:rsidRPr="009E21A9">
        <w:rPr>
          <w:rFonts w:ascii="Times New Roman" w:eastAsia="Calibri" w:hAnsi="Times New Roman" w:cs="Times New Roman"/>
          <w:vertAlign w:val="superscript"/>
          <w:lang w:val="en-GB"/>
        </w:rPr>
        <w:t>th</w:t>
      </w:r>
      <w:r w:rsidRPr="009E21A9">
        <w:rPr>
          <w:rFonts w:ascii="Times New Roman" w:eastAsia="Calibri" w:hAnsi="Times New Roman" w:cs="Times New Roman"/>
          <w:lang w:val="en-GB"/>
        </w:rPr>
        <w:t xml:space="preserve"> session of the United Nations Statistical Commission of the emerging demands for high-quality statistics and the need for modernisation of national regional and international statistical systems.</w:t>
      </w:r>
    </w:p>
    <w:p w14:paraId="03D118B8" w14:textId="4E6D6894" w:rsidR="00764858" w:rsidRPr="009E21A9" w:rsidRDefault="00405DD8" w:rsidP="007A39FE">
      <w:pPr>
        <w:jc w:val="both"/>
        <w:rPr>
          <w:rFonts w:ascii="Times New Roman" w:eastAsia="Calibri" w:hAnsi="Times New Roman" w:cs="Times New Roman"/>
          <w:lang w:val="en-GB"/>
        </w:rPr>
      </w:pPr>
      <w:r w:rsidRPr="00405DD8">
        <w:rPr>
          <w:rFonts w:ascii="Times New Roman" w:eastAsia="Calibri" w:hAnsi="Times New Roman" w:cs="Times New Roman"/>
          <w:lang w:val="en-GB"/>
        </w:rPr>
        <w:t>The Conference was organised back-to-back with the 11th African Symposium for Statistical Development (ASSD) and the 9th Committee of Directors Generals of National Statistics Office.</w:t>
      </w:r>
      <w:r w:rsidR="00764858" w:rsidRPr="009E21A9">
        <w:rPr>
          <w:rFonts w:ascii="Times New Roman" w:eastAsia="Calibri" w:hAnsi="Times New Roman" w:cs="Times New Roman"/>
          <w:color w:val="262626"/>
          <w:u w:color="262626"/>
          <w:lang w:val="en-GB"/>
        </w:rPr>
        <w:t xml:space="preserve"> The Conference, co-organised </w:t>
      </w:r>
      <w:r w:rsidR="00764858" w:rsidRPr="009E21A9">
        <w:rPr>
          <w:rFonts w:ascii="Times New Roman" w:eastAsia="Calibri" w:hAnsi="Times New Roman" w:cs="Times New Roman"/>
          <w:lang w:val="en-GB"/>
        </w:rPr>
        <w:t>by the African Development Bank (AfDB), Statistics Canada (StatCan) and UNSD, with the support of the African Centre for Statistics (ACS), the African Union (AU) and Eurostat</w:t>
      </w:r>
      <w:r w:rsidR="00B974F3">
        <w:rPr>
          <w:rFonts w:ascii="Times New Roman" w:eastAsia="Calibri" w:hAnsi="Times New Roman" w:cs="Times New Roman"/>
          <w:lang w:val="en-GB"/>
        </w:rPr>
        <w:t>,</w:t>
      </w:r>
      <w:r w:rsidR="00764858" w:rsidRPr="009E21A9">
        <w:rPr>
          <w:rFonts w:ascii="Times New Roman" w:eastAsia="Calibri" w:hAnsi="Times New Roman" w:cs="Times New Roman"/>
          <w:lang w:val="en-GB"/>
        </w:rPr>
        <w:t xml:space="preserve"> aimed at taking stock of various international, regional and national initiatives for integrating and modernising statistical systems, and shaping the global initiative for a Transformative Agenda to the African context. African countries steer</w:t>
      </w:r>
      <w:r w:rsidR="00EF1413" w:rsidRPr="009E21A9">
        <w:rPr>
          <w:rFonts w:ascii="Times New Roman" w:eastAsia="Calibri" w:hAnsi="Times New Roman" w:cs="Times New Roman"/>
          <w:lang w:val="en-GB"/>
        </w:rPr>
        <w:t>ed</w:t>
      </w:r>
      <w:r w:rsidR="00764858" w:rsidRPr="009E21A9">
        <w:rPr>
          <w:rFonts w:ascii="Times New Roman" w:eastAsia="Calibri" w:hAnsi="Times New Roman" w:cs="Times New Roman"/>
          <w:lang w:val="en-GB"/>
        </w:rPr>
        <w:t xml:space="preserve"> this event for which substantial time </w:t>
      </w:r>
      <w:r w:rsidR="00EF1413" w:rsidRPr="009E21A9">
        <w:rPr>
          <w:rFonts w:ascii="Times New Roman" w:eastAsia="Calibri" w:hAnsi="Times New Roman" w:cs="Times New Roman"/>
          <w:lang w:val="en-GB"/>
        </w:rPr>
        <w:t>was</w:t>
      </w:r>
      <w:r w:rsidR="00764858" w:rsidRPr="009E21A9">
        <w:rPr>
          <w:rFonts w:ascii="Times New Roman" w:eastAsia="Calibri" w:hAnsi="Times New Roman" w:cs="Times New Roman"/>
          <w:lang w:val="en-GB"/>
        </w:rPr>
        <w:t xml:space="preserve"> assigned to group discussions and plenary interventions</w:t>
      </w:r>
      <w:r w:rsidR="00EF1413" w:rsidRPr="009E21A9">
        <w:rPr>
          <w:rFonts w:ascii="Times New Roman" w:eastAsia="Calibri" w:hAnsi="Times New Roman" w:cs="Times New Roman"/>
          <w:lang w:val="en-GB"/>
        </w:rPr>
        <w:t xml:space="preserve"> covering the 5 five thematic area of the Transformative Agenda</w:t>
      </w:r>
      <w:r w:rsidR="00764858" w:rsidRPr="009E21A9">
        <w:rPr>
          <w:rFonts w:ascii="Times New Roman" w:eastAsia="Calibri" w:hAnsi="Times New Roman" w:cs="Times New Roman"/>
          <w:lang w:val="en-GB"/>
        </w:rPr>
        <w:t>.</w:t>
      </w:r>
      <w:r w:rsidR="00E70A93">
        <w:rPr>
          <w:rFonts w:ascii="Times New Roman" w:eastAsia="Calibri" w:hAnsi="Times New Roman" w:cs="Times New Roman"/>
          <w:lang w:val="en-GB"/>
        </w:rPr>
        <w:t xml:space="preserve"> </w:t>
      </w:r>
      <w:r w:rsidR="00E70A93" w:rsidRPr="00E70A93">
        <w:rPr>
          <w:rFonts w:ascii="Times New Roman" w:eastAsia="Calibri" w:hAnsi="Times New Roman" w:cs="Times New Roman"/>
          <w:lang w:val="en-GB"/>
        </w:rPr>
        <w:t>Heads of national statistical offices of 49 countries</w:t>
      </w:r>
      <w:r w:rsidR="005F686D">
        <w:rPr>
          <w:rFonts w:ascii="Times New Roman" w:eastAsia="Calibri" w:hAnsi="Times New Roman" w:cs="Times New Roman"/>
          <w:lang w:val="en-GB"/>
        </w:rPr>
        <w:t xml:space="preserve"> in Africa participated in the C</w:t>
      </w:r>
      <w:r w:rsidR="00E70A93" w:rsidRPr="00E70A93">
        <w:rPr>
          <w:rFonts w:ascii="Times New Roman" w:eastAsia="Calibri" w:hAnsi="Times New Roman" w:cs="Times New Roman"/>
          <w:lang w:val="en-GB"/>
        </w:rPr>
        <w:t xml:space="preserve">onference. Chief statisticians and senior managers of international and regional organisations, multilateral and bilateral partners, and other stakeholders were also invited to attend. In total, more than </w:t>
      </w:r>
      <w:r w:rsidR="00061360">
        <w:rPr>
          <w:rFonts w:ascii="Times New Roman" w:eastAsia="Calibri" w:hAnsi="Times New Roman" w:cs="Times New Roman"/>
          <w:lang w:val="en-GB"/>
        </w:rPr>
        <w:t>9</w:t>
      </w:r>
      <w:bookmarkStart w:id="0" w:name="_GoBack"/>
      <w:bookmarkEnd w:id="0"/>
      <w:r w:rsidR="00E70A93" w:rsidRPr="00E70A93">
        <w:rPr>
          <w:rFonts w:ascii="Times New Roman" w:eastAsia="Calibri" w:hAnsi="Times New Roman" w:cs="Times New Roman"/>
          <w:lang w:val="en-GB"/>
        </w:rPr>
        <w:t>0 participants attended the Conference.</w:t>
      </w:r>
    </w:p>
    <w:p w14:paraId="07AE0F42" w14:textId="77777777" w:rsidR="00764858" w:rsidRPr="009E21A9" w:rsidRDefault="00764858" w:rsidP="007A39FE">
      <w:pPr>
        <w:jc w:val="both"/>
        <w:rPr>
          <w:rFonts w:ascii="Times New Roman" w:eastAsia="Calibri" w:hAnsi="Times New Roman" w:cs="Times New Roman"/>
          <w:lang w:val="en-GB"/>
        </w:rPr>
      </w:pPr>
      <w:r w:rsidRPr="009E21A9">
        <w:rPr>
          <w:rFonts w:ascii="Times New Roman" w:eastAsia="Calibri" w:hAnsi="Times New Roman" w:cs="Times New Roman"/>
          <w:lang w:val="en-GB"/>
        </w:rPr>
        <w:t>The Conference also allow</w:t>
      </w:r>
      <w:r w:rsidR="00EF1413" w:rsidRPr="009E21A9">
        <w:rPr>
          <w:rFonts w:ascii="Times New Roman" w:eastAsia="Calibri" w:hAnsi="Times New Roman" w:cs="Times New Roman"/>
          <w:lang w:val="en-GB"/>
        </w:rPr>
        <w:t>ed</w:t>
      </w:r>
      <w:r w:rsidRPr="009E21A9">
        <w:rPr>
          <w:rFonts w:ascii="Times New Roman" w:eastAsia="Calibri" w:hAnsi="Times New Roman" w:cs="Times New Roman"/>
          <w:lang w:val="en-GB"/>
        </w:rPr>
        <w:t xml:space="preserve"> for the presentation of the outcome and achievements of the concluding International Statistical Fellowship Programme (ISFP) for Africa. The ISFP is a programme financed by </w:t>
      </w:r>
      <w:r w:rsidR="00F87C3A">
        <w:rPr>
          <w:rFonts w:ascii="Times New Roman" w:eastAsia="Calibri" w:hAnsi="Times New Roman" w:cs="Times New Roman"/>
          <w:lang w:val="en-GB"/>
        </w:rPr>
        <w:t xml:space="preserve">Global Affairs Canada (formerly </w:t>
      </w:r>
      <w:r w:rsidRPr="009E21A9">
        <w:rPr>
          <w:rFonts w:ascii="Times New Roman" w:eastAsia="Calibri" w:hAnsi="Times New Roman" w:cs="Times New Roman"/>
          <w:lang w:val="en-GB"/>
        </w:rPr>
        <w:t>the Department of Foreign Affairs, Trade and Development Canada</w:t>
      </w:r>
      <w:r w:rsidR="00F87C3A">
        <w:rPr>
          <w:rFonts w:ascii="Times New Roman" w:eastAsia="Calibri" w:hAnsi="Times New Roman" w:cs="Times New Roman"/>
          <w:lang w:val="en-GB"/>
        </w:rPr>
        <w:t>)</w:t>
      </w:r>
      <w:r w:rsidRPr="009E21A9">
        <w:rPr>
          <w:rFonts w:ascii="Times New Roman" w:eastAsia="Calibri" w:hAnsi="Times New Roman" w:cs="Times New Roman"/>
          <w:lang w:val="en-GB"/>
        </w:rPr>
        <w:t xml:space="preserve"> and implemented by Statistics Canada to share knowledge and good practices with statisticians from Africa, Latin America and the Caribbean on institutional arrangement, organisational structure and management of national statistical offices</w:t>
      </w:r>
      <w:r w:rsidR="00113BBD">
        <w:rPr>
          <w:rFonts w:ascii="Times New Roman" w:eastAsia="Calibri" w:hAnsi="Times New Roman" w:cs="Times New Roman"/>
          <w:lang w:val="en-GB"/>
        </w:rPr>
        <w:t xml:space="preserve"> with the transformation towards integrated statistical systems in mind</w:t>
      </w:r>
      <w:r w:rsidRPr="009E21A9">
        <w:rPr>
          <w:rFonts w:ascii="Times New Roman" w:eastAsia="Calibri" w:hAnsi="Times New Roman" w:cs="Times New Roman"/>
          <w:lang w:val="en-GB"/>
        </w:rPr>
        <w:t>.</w:t>
      </w:r>
    </w:p>
    <w:p w14:paraId="3B8C043C" w14:textId="0732D36E" w:rsidR="00C351E0" w:rsidRDefault="00C351E0" w:rsidP="00C351E0">
      <w:pPr>
        <w:rPr>
          <w:rFonts w:ascii="Times New Roman" w:hAnsi="Times New Roman" w:cs="Times New Roman"/>
          <w:lang w:val="en-GB"/>
        </w:rPr>
      </w:pPr>
      <w:r>
        <w:rPr>
          <w:rFonts w:ascii="Times New Roman" w:hAnsi="Times New Roman" w:cs="Times New Roman"/>
          <w:lang w:val="en-GB"/>
        </w:rPr>
        <w:t xml:space="preserve">The agenda of the African Conference is provided in the annex. Documents of the conference are available at </w:t>
      </w:r>
      <w:hyperlink r:id="rId12" w:history="1">
        <w:r w:rsidRPr="00C351E0">
          <w:rPr>
            <w:rFonts w:ascii="Times New Roman" w:hAnsi="Times New Roman" w:cs="Times New Roman"/>
            <w:color w:val="0082BF"/>
            <w:szCs w:val="24"/>
            <w:u w:val="single"/>
          </w:rPr>
          <w:t>http://unstats.un.org/unsd/nationalaccount/workshops/2015/gabon/lod.asp</w:t>
        </w:r>
      </w:hyperlink>
      <w:r w:rsidRPr="00C351E0">
        <w:rPr>
          <w:rFonts w:ascii="Times New Roman" w:hAnsi="Times New Roman" w:cs="Times New Roman"/>
          <w:szCs w:val="24"/>
        </w:rPr>
        <w:t>.</w:t>
      </w:r>
    </w:p>
    <w:p w14:paraId="058B408D" w14:textId="77777777" w:rsidR="00764858" w:rsidRDefault="00EF1413" w:rsidP="007A39FE">
      <w:pPr>
        <w:jc w:val="both"/>
        <w:rPr>
          <w:rFonts w:ascii="Times New Roman" w:hAnsi="Times New Roman" w:cs="Times New Roman"/>
          <w:lang w:val="en-GB"/>
        </w:rPr>
      </w:pPr>
      <w:r w:rsidRPr="009E21A9">
        <w:rPr>
          <w:rFonts w:ascii="Times New Roman" w:hAnsi="Times New Roman" w:cs="Times New Roman"/>
          <w:lang w:val="en-GB"/>
        </w:rPr>
        <w:t xml:space="preserve">At the opening of the Conference, it was decided to </w:t>
      </w:r>
      <w:r w:rsidR="006E46E6" w:rsidRPr="009E21A9">
        <w:rPr>
          <w:rFonts w:ascii="Times New Roman" w:hAnsi="Times New Roman" w:cs="Times New Roman"/>
          <w:lang w:val="en-GB"/>
        </w:rPr>
        <w:t xml:space="preserve">start with a more in-depth </w:t>
      </w:r>
      <w:r w:rsidRPr="009E21A9">
        <w:rPr>
          <w:rFonts w:ascii="Times New Roman" w:hAnsi="Times New Roman" w:cs="Times New Roman"/>
          <w:lang w:val="en-GB"/>
        </w:rPr>
        <w:t>discuss</w:t>
      </w:r>
      <w:r w:rsidR="006E46E6" w:rsidRPr="009E21A9">
        <w:rPr>
          <w:rFonts w:ascii="Times New Roman" w:hAnsi="Times New Roman" w:cs="Times New Roman"/>
          <w:lang w:val="en-GB"/>
        </w:rPr>
        <w:t>ion</w:t>
      </w:r>
      <w:r w:rsidRPr="009E21A9">
        <w:rPr>
          <w:rFonts w:ascii="Times New Roman" w:hAnsi="Times New Roman" w:cs="Times New Roman"/>
          <w:lang w:val="en-GB"/>
        </w:rPr>
        <w:t xml:space="preserve"> </w:t>
      </w:r>
      <w:r w:rsidR="006E46E6" w:rsidRPr="009E21A9">
        <w:rPr>
          <w:rFonts w:ascii="Times New Roman" w:hAnsi="Times New Roman" w:cs="Times New Roman"/>
          <w:lang w:val="en-GB"/>
        </w:rPr>
        <w:t xml:space="preserve">of the Transformative Agenda </w:t>
      </w:r>
      <w:r w:rsidRPr="009E21A9">
        <w:rPr>
          <w:rFonts w:ascii="Times New Roman" w:hAnsi="Times New Roman" w:cs="Times New Roman"/>
          <w:lang w:val="en-GB"/>
        </w:rPr>
        <w:t xml:space="preserve">in </w:t>
      </w:r>
      <w:r w:rsidR="006E46E6" w:rsidRPr="009E21A9">
        <w:rPr>
          <w:rFonts w:ascii="Times New Roman" w:hAnsi="Times New Roman" w:cs="Times New Roman"/>
          <w:lang w:val="en-GB"/>
        </w:rPr>
        <w:t>the context of the Africa</w:t>
      </w:r>
      <w:r w:rsidR="00C33C98">
        <w:rPr>
          <w:rFonts w:ascii="Times New Roman" w:hAnsi="Times New Roman" w:cs="Times New Roman"/>
          <w:lang w:val="en-GB"/>
        </w:rPr>
        <w:t>n</w:t>
      </w:r>
      <w:r w:rsidR="006E46E6" w:rsidRPr="009E21A9">
        <w:rPr>
          <w:rFonts w:ascii="Times New Roman" w:hAnsi="Times New Roman" w:cs="Times New Roman"/>
          <w:lang w:val="en-GB"/>
        </w:rPr>
        <w:t xml:space="preserve"> Agenda</w:t>
      </w:r>
      <w:r w:rsidR="0040564B">
        <w:rPr>
          <w:rFonts w:ascii="Times New Roman" w:hAnsi="Times New Roman" w:cs="Times New Roman"/>
          <w:lang w:val="en-GB"/>
        </w:rPr>
        <w:t xml:space="preserve"> </w:t>
      </w:r>
      <w:r w:rsidR="0040564B" w:rsidRPr="009E21A9">
        <w:rPr>
          <w:rFonts w:ascii="Times New Roman" w:hAnsi="Times New Roman" w:cs="Times New Roman"/>
          <w:lang w:val="en-GB"/>
        </w:rPr>
        <w:t>2063</w:t>
      </w:r>
      <w:r w:rsidR="006E46E6" w:rsidRPr="009E21A9">
        <w:rPr>
          <w:rFonts w:ascii="Times New Roman" w:hAnsi="Times New Roman" w:cs="Times New Roman"/>
          <w:lang w:val="en-GB"/>
        </w:rPr>
        <w:t xml:space="preserve">, the Africa Data Consensus, </w:t>
      </w:r>
      <w:r w:rsidR="00113BBD">
        <w:rPr>
          <w:rFonts w:ascii="Times New Roman" w:hAnsi="Times New Roman" w:cs="Times New Roman"/>
          <w:lang w:val="en-GB"/>
        </w:rPr>
        <w:t xml:space="preserve">the 2030 Agenda for Sustainable Development </w:t>
      </w:r>
      <w:r w:rsidR="006E46E6" w:rsidRPr="009E21A9">
        <w:rPr>
          <w:rFonts w:ascii="Times New Roman" w:hAnsi="Times New Roman" w:cs="Times New Roman"/>
          <w:lang w:val="en-GB"/>
        </w:rPr>
        <w:t xml:space="preserve">and the Sustainable Development Goals and indicators. </w:t>
      </w:r>
      <w:r w:rsidR="00624107" w:rsidRPr="009E21A9">
        <w:rPr>
          <w:rFonts w:ascii="Times New Roman" w:hAnsi="Times New Roman" w:cs="Times New Roman"/>
          <w:lang w:val="en-GB"/>
        </w:rPr>
        <w:t>P</w:t>
      </w:r>
      <w:r w:rsidRPr="009E21A9">
        <w:rPr>
          <w:rFonts w:ascii="Times New Roman" w:hAnsi="Times New Roman" w:cs="Times New Roman"/>
          <w:lang w:val="en-GB"/>
        </w:rPr>
        <w:t>resentation</w:t>
      </w:r>
      <w:r w:rsidR="00942EEE" w:rsidRPr="009E21A9">
        <w:rPr>
          <w:rFonts w:ascii="Times New Roman" w:hAnsi="Times New Roman" w:cs="Times New Roman"/>
          <w:lang w:val="en-GB"/>
        </w:rPr>
        <w:t>s</w:t>
      </w:r>
      <w:r w:rsidRPr="009E21A9">
        <w:rPr>
          <w:rFonts w:ascii="Times New Roman" w:hAnsi="Times New Roman" w:cs="Times New Roman"/>
          <w:lang w:val="en-GB"/>
        </w:rPr>
        <w:t xml:space="preserve"> </w:t>
      </w:r>
      <w:r w:rsidR="006E46E6" w:rsidRPr="009E21A9">
        <w:rPr>
          <w:rFonts w:ascii="Times New Roman" w:hAnsi="Times New Roman" w:cs="Times New Roman"/>
          <w:lang w:val="en-GB"/>
        </w:rPr>
        <w:t>and discussion</w:t>
      </w:r>
      <w:r w:rsidR="00942EEE" w:rsidRPr="009E21A9">
        <w:rPr>
          <w:rFonts w:ascii="Times New Roman" w:hAnsi="Times New Roman" w:cs="Times New Roman"/>
          <w:lang w:val="en-GB"/>
        </w:rPr>
        <w:t>s</w:t>
      </w:r>
      <w:r w:rsidR="006E46E6" w:rsidRPr="009E21A9">
        <w:rPr>
          <w:rFonts w:ascii="Times New Roman" w:hAnsi="Times New Roman" w:cs="Times New Roman"/>
          <w:lang w:val="en-GB"/>
        </w:rPr>
        <w:t xml:space="preserve"> </w:t>
      </w:r>
      <w:r w:rsidRPr="009E21A9">
        <w:rPr>
          <w:rFonts w:ascii="Times New Roman" w:hAnsi="Times New Roman" w:cs="Times New Roman"/>
          <w:lang w:val="en-GB"/>
        </w:rPr>
        <w:t xml:space="preserve">of the outcome and conclusions </w:t>
      </w:r>
      <w:r w:rsidR="006E46E6" w:rsidRPr="009E21A9">
        <w:rPr>
          <w:rFonts w:ascii="Times New Roman" w:hAnsi="Times New Roman" w:cs="Times New Roman"/>
          <w:lang w:val="en-GB"/>
        </w:rPr>
        <w:t xml:space="preserve">of the Conference </w:t>
      </w:r>
      <w:r w:rsidR="00624107" w:rsidRPr="009E21A9">
        <w:rPr>
          <w:rFonts w:ascii="Times New Roman" w:hAnsi="Times New Roman" w:cs="Times New Roman"/>
          <w:lang w:val="en-GB"/>
        </w:rPr>
        <w:t xml:space="preserve">were rescheduled </w:t>
      </w:r>
      <w:r w:rsidR="006E46E6" w:rsidRPr="009E21A9">
        <w:rPr>
          <w:rFonts w:ascii="Times New Roman" w:hAnsi="Times New Roman" w:cs="Times New Roman"/>
          <w:lang w:val="en-GB"/>
        </w:rPr>
        <w:t>to Monday 23 November, immediately after the opening of the 11</w:t>
      </w:r>
      <w:r w:rsidR="006E46E6" w:rsidRPr="009E21A9">
        <w:rPr>
          <w:rFonts w:ascii="Times New Roman" w:hAnsi="Times New Roman" w:cs="Times New Roman"/>
          <w:vertAlign w:val="superscript"/>
          <w:lang w:val="en-GB"/>
        </w:rPr>
        <w:t>th</w:t>
      </w:r>
      <w:r w:rsidR="006E46E6" w:rsidRPr="009E21A9">
        <w:rPr>
          <w:rFonts w:ascii="Times New Roman" w:hAnsi="Times New Roman" w:cs="Times New Roman"/>
          <w:lang w:val="en-GB"/>
        </w:rPr>
        <w:t xml:space="preserve"> ASSD.</w:t>
      </w:r>
      <w:r w:rsidR="00942EEE" w:rsidRPr="009E21A9">
        <w:rPr>
          <w:rFonts w:ascii="Times New Roman" w:hAnsi="Times New Roman" w:cs="Times New Roman"/>
          <w:lang w:val="en-GB"/>
        </w:rPr>
        <w:t xml:space="preserve"> </w:t>
      </w:r>
      <w:r w:rsidR="00C332A3" w:rsidRPr="009E21A9">
        <w:rPr>
          <w:rFonts w:ascii="Times New Roman" w:hAnsi="Times New Roman" w:cs="Times New Roman"/>
          <w:lang w:val="en-GB"/>
        </w:rPr>
        <w:t xml:space="preserve">This allowed for linking the Transformative Agenda to the </w:t>
      </w:r>
      <w:r w:rsidR="00113BBD">
        <w:rPr>
          <w:rFonts w:ascii="Times New Roman" w:hAnsi="Times New Roman" w:cs="Times New Roman"/>
          <w:lang w:val="en-GB"/>
        </w:rPr>
        <w:t xml:space="preserve">future ASSD agenda on modernization </w:t>
      </w:r>
      <w:r w:rsidR="00C332A3" w:rsidRPr="009E21A9">
        <w:rPr>
          <w:rFonts w:ascii="Times New Roman" w:hAnsi="Times New Roman" w:cs="Times New Roman"/>
          <w:lang w:val="en-GB"/>
        </w:rPr>
        <w:t xml:space="preserve">of the African statistical systems </w:t>
      </w:r>
      <w:r w:rsidR="00113BBD">
        <w:rPr>
          <w:rFonts w:ascii="Times New Roman" w:hAnsi="Times New Roman" w:cs="Times New Roman"/>
          <w:lang w:val="en-GB"/>
        </w:rPr>
        <w:t xml:space="preserve">to meet the future demands including the </w:t>
      </w:r>
      <w:r w:rsidR="00B65F84" w:rsidRPr="009E21A9">
        <w:rPr>
          <w:rFonts w:ascii="Times New Roman" w:hAnsi="Times New Roman" w:cs="Times New Roman"/>
          <w:lang w:val="en-GB"/>
        </w:rPr>
        <w:t xml:space="preserve">indicators </w:t>
      </w:r>
      <w:r w:rsidR="00C332A3" w:rsidRPr="009E21A9">
        <w:rPr>
          <w:rFonts w:ascii="Times New Roman" w:hAnsi="Times New Roman" w:cs="Times New Roman"/>
          <w:lang w:val="en-GB"/>
        </w:rPr>
        <w:t>for the monitoring of progress against the SDGs and the Agenda</w:t>
      </w:r>
      <w:r w:rsidR="0040564B">
        <w:rPr>
          <w:rFonts w:ascii="Times New Roman" w:hAnsi="Times New Roman" w:cs="Times New Roman"/>
          <w:lang w:val="en-GB"/>
        </w:rPr>
        <w:t xml:space="preserve"> </w:t>
      </w:r>
      <w:r w:rsidR="0040564B" w:rsidRPr="009E21A9">
        <w:rPr>
          <w:rFonts w:ascii="Times New Roman" w:hAnsi="Times New Roman" w:cs="Times New Roman"/>
          <w:lang w:val="en-GB"/>
        </w:rPr>
        <w:t>2063</w:t>
      </w:r>
      <w:r w:rsidR="00C332A3" w:rsidRPr="009E21A9">
        <w:rPr>
          <w:rFonts w:ascii="Times New Roman" w:hAnsi="Times New Roman" w:cs="Times New Roman"/>
          <w:lang w:val="en-GB"/>
        </w:rPr>
        <w:t xml:space="preserve">. A first breakout session was organised with the aim of exploring the alignment </w:t>
      </w:r>
      <w:r w:rsidR="00B65F84" w:rsidRPr="009E21A9">
        <w:rPr>
          <w:rFonts w:ascii="Times New Roman" w:hAnsi="Times New Roman" w:cs="Times New Roman"/>
          <w:lang w:val="en-GB"/>
        </w:rPr>
        <w:t xml:space="preserve">of </w:t>
      </w:r>
      <w:r w:rsidR="00C332A3" w:rsidRPr="009E21A9">
        <w:rPr>
          <w:rFonts w:ascii="Times New Roman" w:hAnsi="Times New Roman" w:cs="Times New Roman"/>
          <w:lang w:val="en-GB"/>
        </w:rPr>
        <w:t xml:space="preserve">and </w:t>
      </w:r>
      <w:r w:rsidR="00B65F84" w:rsidRPr="009E21A9">
        <w:rPr>
          <w:rFonts w:ascii="Times New Roman" w:hAnsi="Times New Roman" w:cs="Times New Roman"/>
          <w:lang w:val="en-GB"/>
        </w:rPr>
        <w:t xml:space="preserve">differences between </w:t>
      </w:r>
      <w:r w:rsidR="00113BBD">
        <w:rPr>
          <w:rFonts w:ascii="Times New Roman" w:hAnsi="Times New Roman" w:cs="Times New Roman"/>
          <w:lang w:val="en-GB"/>
        </w:rPr>
        <w:t xml:space="preserve">the </w:t>
      </w:r>
      <w:r w:rsidR="00B65F84" w:rsidRPr="009E21A9">
        <w:rPr>
          <w:rFonts w:ascii="Times New Roman" w:hAnsi="Times New Roman" w:cs="Times New Roman"/>
          <w:lang w:val="en-GB"/>
        </w:rPr>
        <w:t>goals and related indicators</w:t>
      </w:r>
      <w:r w:rsidR="00113BBD">
        <w:rPr>
          <w:rFonts w:ascii="Times New Roman" w:hAnsi="Times New Roman" w:cs="Times New Roman"/>
          <w:lang w:val="en-GB"/>
        </w:rPr>
        <w:t xml:space="preserve"> for the SDG framework and the Agenda</w:t>
      </w:r>
      <w:r w:rsidR="0040564B">
        <w:rPr>
          <w:rFonts w:ascii="Times New Roman" w:hAnsi="Times New Roman" w:cs="Times New Roman"/>
          <w:lang w:val="en-GB"/>
        </w:rPr>
        <w:t xml:space="preserve"> 2063</w:t>
      </w:r>
      <w:r w:rsidR="00B65F84" w:rsidRPr="009E21A9">
        <w:rPr>
          <w:rFonts w:ascii="Times New Roman" w:hAnsi="Times New Roman" w:cs="Times New Roman"/>
          <w:lang w:val="en-GB"/>
        </w:rPr>
        <w:t>.</w:t>
      </w:r>
    </w:p>
    <w:p w14:paraId="4A381107" w14:textId="77777777" w:rsidR="00C351E0" w:rsidRPr="009E21A9" w:rsidRDefault="00C351E0" w:rsidP="007A39FE">
      <w:pPr>
        <w:jc w:val="both"/>
        <w:rPr>
          <w:rFonts w:ascii="Times New Roman" w:hAnsi="Times New Roman" w:cs="Times New Roman"/>
          <w:lang w:val="en-GB"/>
        </w:rPr>
      </w:pPr>
    </w:p>
    <w:p w14:paraId="63F20F09" w14:textId="77777777" w:rsidR="004C1EC1" w:rsidRPr="009E21A9" w:rsidRDefault="00F87C3A" w:rsidP="007A39FE">
      <w:pPr>
        <w:rPr>
          <w:rFonts w:ascii="Times New Roman" w:hAnsi="Times New Roman" w:cs="Times New Roman"/>
          <w:b/>
          <w:lang w:val="en-GB"/>
        </w:rPr>
      </w:pPr>
      <w:r>
        <w:rPr>
          <w:rFonts w:ascii="Times New Roman" w:hAnsi="Times New Roman" w:cs="Times New Roman"/>
          <w:b/>
          <w:lang w:val="en-GB"/>
        </w:rPr>
        <w:lastRenderedPageBreak/>
        <w:t xml:space="preserve">First thematic area: </w:t>
      </w:r>
      <w:r w:rsidR="00EF4BF4" w:rsidRPr="009E21A9">
        <w:rPr>
          <w:rFonts w:ascii="Times New Roman" w:hAnsi="Times New Roman" w:cs="Times New Roman"/>
          <w:b/>
          <w:lang w:val="en-GB"/>
        </w:rPr>
        <w:t>Coordination at and between the global, continental, (sub-) regional and national statistical systems</w:t>
      </w:r>
    </w:p>
    <w:p w14:paraId="5837AFC6" w14:textId="6BB8CE51" w:rsidR="00437EC6" w:rsidRDefault="00EC14EF" w:rsidP="007A39FE">
      <w:pPr>
        <w:spacing w:after="120"/>
        <w:jc w:val="both"/>
        <w:rPr>
          <w:rFonts w:ascii="Times New Roman" w:hAnsi="Times New Roman" w:cs="Times New Roman"/>
          <w:lang w:val="en-GB"/>
        </w:rPr>
      </w:pPr>
      <w:r w:rsidRPr="009E21A9">
        <w:rPr>
          <w:rFonts w:ascii="Times New Roman" w:hAnsi="Times New Roman" w:cs="Times New Roman"/>
          <w:lang w:val="en-GB"/>
        </w:rPr>
        <w:t xml:space="preserve">The presentations and discussions under this thematic focused on the identification of </w:t>
      </w:r>
      <w:r w:rsidR="00437EC6" w:rsidRPr="009E21A9">
        <w:rPr>
          <w:rFonts w:ascii="Times New Roman" w:hAnsi="Times New Roman" w:cs="Times New Roman"/>
          <w:lang w:val="en-GB"/>
        </w:rPr>
        <w:t xml:space="preserve">the main drivers for the transformation and modernization of national statistical systems </w:t>
      </w:r>
      <w:r w:rsidRPr="009E21A9">
        <w:rPr>
          <w:rFonts w:ascii="Times New Roman" w:hAnsi="Times New Roman" w:cs="Times New Roman"/>
          <w:lang w:val="en-GB"/>
        </w:rPr>
        <w:t xml:space="preserve">in Africa but also on </w:t>
      </w:r>
      <w:r w:rsidR="00437EC6" w:rsidRPr="009E21A9">
        <w:rPr>
          <w:rFonts w:ascii="Times New Roman" w:hAnsi="Times New Roman" w:cs="Times New Roman"/>
          <w:lang w:val="en-GB"/>
        </w:rPr>
        <w:t xml:space="preserve">how the </w:t>
      </w:r>
      <w:r w:rsidR="005F686D">
        <w:rPr>
          <w:rFonts w:ascii="Times New Roman" w:hAnsi="Times New Roman" w:cs="Times New Roman"/>
          <w:lang w:val="en-GB"/>
        </w:rPr>
        <w:t xml:space="preserve">main </w:t>
      </w:r>
      <w:r w:rsidR="00437EC6" w:rsidRPr="009E21A9">
        <w:rPr>
          <w:rFonts w:ascii="Times New Roman" w:hAnsi="Times New Roman" w:cs="Times New Roman"/>
          <w:lang w:val="en-GB"/>
        </w:rPr>
        <w:t xml:space="preserve">global drivers </w:t>
      </w:r>
      <w:r w:rsidRPr="009E21A9">
        <w:rPr>
          <w:rFonts w:ascii="Times New Roman" w:hAnsi="Times New Roman" w:cs="Times New Roman"/>
          <w:lang w:val="en-GB"/>
        </w:rPr>
        <w:t xml:space="preserve">may </w:t>
      </w:r>
      <w:r w:rsidR="00437EC6" w:rsidRPr="009E21A9">
        <w:rPr>
          <w:rFonts w:ascii="Times New Roman" w:hAnsi="Times New Roman" w:cs="Times New Roman"/>
          <w:lang w:val="en-GB"/>
        </w:rPr>
        <w:t>differ from the regional and national ones for the African continent</w:t>
      </w:r>
      <w:r w:rsidRPr="009E21A9">
        <w:rPr>
          <w:rFonts w:ascii="Times New Roman" w:hAnsi="Times New Roman" w:cs="Times New Roman"/>
          <w:lang w:val="en-GB"/>
        </w:rPr>
        <w:t xml:space="preserve">. Breakout sessions also discussed how current and future National Strategies for the Development of Statistics (NSDS) should be respectively </w:t>
      </w:r>
      <w:r w:rsidR="00835A6D" w:rsidRPr="009E21A9">
        <w:rPr>
          <w:rFonts w:ascii="Times New Roman" w:hAnsi="Times New Roman" w:cs="Times New Roman"/>
          <w:lang w:val="en-GB"/>
        </w:rPr>
        <w:t xml:space="preserve">revised and </w:t>
      </w:r>
      <w:r w:rsidRPr="009E21A9">
        <w:rPr>
          <w:rFonts w:ascii="Times New Roman" w:hAnsi="Times New Roman" w:cs="Times New Roman"/>
          <w:lang w:val="en-GB"/>
        </w:rPr>
        <w:t>revamped</w:t>
      </w:r>
      <w:r w:rsidR="00835A6D" w:rsidRPr="009E21A9">
        <w:rPr>
          <w:rFonts w:ascii="Times New Roman" w:hAnsi="Times New Roman" w:cs="Times New Roman"/>
          <w:lang w:val="en-GB"/>
        </w:rPr>
        <w:t xml:space="preserve"> </w:t>
      </w:r>
      <w:r w:rsidRPr="009E21A9">
        <w:rPr>
          <w:rFonts w:ascii="Times New Roman" w:hAnsi="Times New Roman" w:cs="Times New Roman"/>
          <w:lang w:val="en-GB"/>
        </w:rPr>
        <w:t>to become catalysts for the transformation and modernization of national statistical systems</w:t>
      </w:r>
      <w:r w:rsidR="00835A6D" w:rsidRPr="009E21A9">
        <w:rPr>
          <w:rFonts w:ascii="Times New Roman" w:hAnsi="Times New Roman" w:cs="Times New Roman"/>
          <w:lang w:val="en-GB"/>
        </w:rPr>
        <w:t>. The role</w:t>
      </w:r>
      <w:r w:rsidR="00F331DB">
        <w:rPr>
          <w:rFonts w:ascii="Times New Roman" w:hAnsi="Times New Roman" w:cs="Times New Roman"/>
          <w:lang w:val="en-GB"/>
        </w:rPr>
        <w:t xml:space="preserve"> of</w:t>
      </w:r>
      <w:r w:rsidR="00835A6D" w:rsidRPr="009E21A9">
        <w:rPr>
          <w:rFonts w:ascii="Times New Roman" w:hAnsi="Times New Roman" w:cs="Times New Roman"/>
          <w:lang w:val="en-GB"/>
        </w:rPr>
        <w:t xml:space="preserve"> global assessment</w:t>
      </w:r>
      <w:r w:rsidR="00F331DB">
        <w:rPr>
          <w:rFonts w:ascii="Times New Roman" w:hAnsi="Times New Roman" w:cs="Times New Roman"/>
          <w:lang w:val="en-GB"/>
        </w:rPr>
        <w:t>s</w:t>
      </w:r>
      <w:r w:rsidR="00835A6D" w:rsidRPr="009E21A9">
        <w:rPr>
          <w:rFonts w:ascii="Times New Roman" w:hAnsi="Times New Roman" w:cs="Times New Roman"/>
          <w:lang w:val="en-GB"/>
        </w:rPr>
        <w:t xml:space="preserve"> and peer reviews in respect to the assessment of the level of maturity of national statistical systems in regards </w:t>
      </w:r>
      <w:r w:rsidR="00E16194">
        <w:rPr>
          <w:rFonts w:ascii="Times New Roman" w:hAnsi="Times New Roman" w:cs="Times New Roman"/>
          <w:lang w:val="en-GB"/>
        </w:rPr>
        <w:t xml:space="preserve">to </w:t>
      </w:r>
      <w:r w:rsidR="00835A6D" w:rsidRPr="009E21A9">
        <w:rPr>
          <w:rFonts w:ascii="Times New Roman" w:hAnsi="Times New Roman" w:cs="Times New Roman"/>
          <w:lang w:val="en-GB"/>
        </w:rPr>
        <w:t xml:space="preserve">modernisation and integration was also addressed along with the coordination mechanisms and tools that could and should be put in place to get gradually the Pan-African institutions to lead and coordinate the process of </w:t>
      </w:r>
      <w:r w:rsidR="003D7CC1" w:rsidRPr="009E21A9">
        <w:rPr>
          <w:rFonts w:ascii="Times New Roman" w:hAnsi="Times New Roman" w:cs="Times New Roman"/>
          <w:lang w:val="en-GB"/>
        </w:rPr>
        <w:t>modernization</w:t>
      </w:r>
      <w:r w:rsidR="00835A6D" w:rsidRPr="009E21A9">
        <w:rPr>
          <w:rFonts w:ascii="Times New Roman" w:hAnsi="Times New Roman" w:cs="Times New Roman"/>
          <w:lang w:val="en-GB"/>
        </w:rPr>
        <w:t xml:space="preserve"> and integration of statistics.</w:t>
      </w:r>
    </w:p>
    <w:p w14:paraId="6B5F2129" w14:textId="2BCFE3AD" w:rsidR="00876967" w:rsidRPr="009E21A9" w:rsidRDefault="00876967" w:rsidP="00876967">
      <w:pPr>
        <w:pStyle w:val="ListParagraph"/>
        <w:ind w:left="0"/>
        <w:contextualSpacing w:val="0"/>
        <w:jc w:val="both"/>
        <w:rPr>
          <w:rFonts w:ascii="Times New Roman" w:hAnsi="Times New Roman" w:cs="Times New Roman"/>
          <w:lang w:val="en-GB"/>
        </w:rPr>
      </w:pPr>
      <w:r>
        <w:rPr>
          <w:rFonts w:ascii="Times New Roman" w:hAnsi="Times New Roman" w:cs="Times New Roman"/>
          <w:lang w:val="en-GB"/>
        </w:rPr>
        <w:t>Participants stressed that d</w:t>
      </w:r>
      <w:r w:rsidRPr="009E21A9">
        <w:rPr>
          <w:rFonts w:ascii="Times New Roman" w:hAnsi="Times New Roman" w:cs="Times New Roman"/>
          <w:lang w:val="en-GB"/>
        </w:rPr>
        <w:t xml:space="preserve">rivers </w:t>
      </w:r>
      <w:r>
        <w:rPr>
          <w:rFonts w:ascii="Times New Roman" w:hAnsi="Times New Roman" w:cs="Times New Roman"/>
          <w:lang w:val="en-GB"/>
        </w:rPr>
        <w:t xml:space="preserve">for the </w:t>
      </w:r>
      <w:r w:rsidRPr="009E21A9">
        <w:rPr>
          <w:rFonts w:ascii="Times New Roman" w:hAnsi="Times New Roman" w:cs="Times New Roman"/>
          <w:lang w:val="en-GB"/>
        </w:rPr>
        <w:t xml:space="preserve">transformation of national statistical systems on the African continent are </w:t>
      </w:r>
      <w:r w:rsidR="005F686D">
        <w:rPr>
          <w:rFonts w:ascii="Times New Roman" w:hAnsi="Times New Roman" w:cs="Times New Roman"/>
          <w:lang w:val="en-GB"/>
        </w:rPr>
        <w:t xml:space="preserve">generally </w:t>
      </w:r>
      <w:r w:rsidRPr="009E21A9">
        <w:rPr>
          <w:rFonts w:ascii="Times New Roman" w:hAnsi="Times New Roman" w:cs="Times New Roman"/>
          <w:lang w:val="en-GB"/>
        </w:rPr>
        <w:t>the same as those identified at the global level but geared towards more specific needs such as</w:t>
      </w:r>
      <w:r w:rsidRPr="00876967">
        <w:rPr>
          <w:rFonts w:ascii="Times New Roman" w:hAnsi="Times New Roman" w:cs="Times New Roman"/>
          <w:lang w:val="en-GB"/>
        </w:rPr>
        <w:t xml:space="preserve"> </w:t>
      </w:r>
      <w:r w:rsidRPr="009E21A9">
        <w:rPr>
          <w:rFonts w:ascii="Times New Roman" w:hAnsi="Times New Roman" w:cs="Times New Roman"/>
          <w:lang w:val="en-GB"/>
        </w:rPr>
        <w:t>the</w:t>
      </w:r>
      <w:r w:rsidR="00D27E10">
        <w:rPr>
          <w:rFonts w:ascii="Times New Roman" w:hAnsi="Times New Roman" w:cs="Times New Roman"/>
          <w:lang w:val="en-GB"/>
        </w:rPr>
        <w:t xml:space="preserve"> </w:t>
      </w:r>
      <w:r w:rsidRPr="009E21A9">
        <w:rPr>
          <w:rFonts w:ascii="Times New Roman" w:hAnsi="Times New Roman" w:cs="Times New Roman"/>
          <w:lang w:val="en-GB"/>
        </w:rPr>
        <w:t>Agenda</w:t>
      </w:r>
      <w:r w:rsidR="00D27E10" w:rsidRPr="009E21A9">
        <w:rPr>
          <w:rFonts w:ascii="Times New Roman" w:hAnsi="Times New Roman" w:cs="Times New Roman"/>
          <w:lang w:val="en-GB"/>
        </w:rPr>
        <w:t xml:space="preserve"> 2063</w:t>
      </w:r>
      <w:r w:rsidRPr="009E21A9">
        <w:rPr>
          <w:rFonts w:ascii="Times New Roman" w:hAnsi="Times New Roman" w:cs="Times New Roman"/>
          <w:lang w:val="en-GB"/>
        </w:rPr>
        <w:t xml:space="preserve">, the Africa Data Consensus, the African Charter </w:t>
      </w:r>
      <w:r w:rsidR="00D27E10">
        <w:rPr>
          <w:rFonts w:ascii="Times New Roman" w:hAnsi="Times New Roman" w:cs="Times New Roman"/>
          <w:lang w:val="en-GB"/>
        </w:rPr>
        <w:t>on</w:t>
      </w:r>
      <w:r w:rsidRPr="009E21A9">
        <w:rPr>
          <w:rFonts w:ascii="Times New Roman" w:hAnsi="Times New Roman" w:cs="Times New Roman"/>
          <w:lang w:val="en-GB"/>
        </w:rPr>
        <w:t xml:space="preserve"> </w:t>
      </w:r>
      <w:r w:rsidR="00D27E10">
        <w:rPr>
          <w:rFonts w:ascii="Times New Roman" w:hAnsi="Times New Roman" w:cs="Times New Roman"/>
          <w:lang w:val="en-GB"/>
        </w:rPr>
        <w:t>S</w:t>
      </w:r>
      <w:r w:rsidRPr="009E21A9">
        <w:rPr>
          <w:rFonts w:ascii="Times New Roman" w:hAnsi="Times New Roman" w:cs="Times New Roman"/>
          <w:lang w:val="en-GB"/>
        </w:rPr>
        <w:t>tatistics and the Strategy for the Harmonization of Statistics in Africa (SHaSA)</w:t>
      </w:r>
      <w:r w:rsidR="00A413E1">
        <w:rPr>
          <w:rFonts w:ascii="Times New Roman" w:hAnsi="Times New Roman" w:cs="Times New Roman"/>
          <w:lang w:val="en-GB"/>
        </w:rPr>
        <w:t>.</w:t>
      </w:r>
    </w:p>
    <w:p w14:paraId="3B8800C1" w14:textId="77777777" w:rsidR="003D7CC1" w:rsidRPr="009E21A9" w:rsidRDefault="003D7CC1" w:rsidP="007A39FE">
      <w:pPr>
        <w:spacing w:after="120"/>
        <w:jc w:val="both"/>
        <w:rPr>
          <w:rFonts w:ascii="Times New Roman" w:hAnsi="Times New Roman" w:cs="Times New Roman"/>
          <w:lang w:val="en-GB"/>
        </w:rPr>
      </w:pPr>
      <w:r w:rsidRPr="009E21A9">
        <w:rPr>
          <w:rFonts w:ascii="Times New Roman" w:hAnsi="Times New Roman" w:cs="Times New Roman"/>
          <w:lang w:val="en-GB"/>
        </w:rPr>
        <w:t>The main conclusions</w:t>
      </w:r>
      <w:r w:rsidR="005E161D">
        <w:rPr>
          <w:rFonts w:ascii="Times New Roman" w:hAnsi="Times New Roman" w:cs="Times New Roman"/>
          <w:lang w:val="en-GB"/>
        </w:rPr>
        <w:t xml:space="preserve"> and recommendations</w:t>
      </w:r>
      <w:r w:rsidRPr="009E21A9">
        <w:rPr>
          <w:rFonts w:ascii="Times New Roman" w:hAnsi="Times New Roman" w:cs="Times New Roman"/>
          <w:lang w:val="en-GB"/>
        </w:rPr>
        <w:t xml:space="preserve"> for this thematic area were the following:</w:t>
      </w:r>
    </w:p>
    <w:p w14:paraId="6B91C474" w14:textId="53AA292F" w:rsidR="004C1EC1" w:rsidRPr="009E21A9" w:rsidRDefault="00876967" w:rsidP="007A39FE">
      <w:pPr>
        <w:pStyle w:val="ListParagraph"/>
        <w:numPr>
          <w:ilvl w:val="0"/>
          <w:numId w:val="8"/>
        </w:numPr>
        <w:ind w:left="284" w:hanging="284"/>
        <w:contextualSpacing w:val="0"/>
        <w:jc w:val="both"/>
        <w:rPr>
          <w:rFonts w:ascii="Times New Roman" w:hAnsi="Times New Roman" w:cs="Times New Roman"/>
          <w:lang w:val="en-GB"/>
        </w:rPr>
      </w:pPr>
      <w:r>
        <w:rPr>
          <w:rFonts w:ascii="Times New Roman" w:hAnsi="Times New Roman" w:cs="Times New Roman"/>
          <w:lang w:val="en-GB"/>
        </w:rPr>
        <w:t xml:space="preserve">Advancing the </w:t>
      </w:r>
      <w:r w:rsidR="00973917" w:rsidRPr="009E21A9">
        <w:rPr>
          <w:rFonts w:ascii="Times New Roman" w:hAnsi="Times New Roman" w:cs="Times New Roman"/>
          <w:lang w:val="en-GB"/>
        </w:rPr>
        <w:t>a</w:t>
      </w:r>
      <w:r w:rsidR="004C1EC1" w:rsidRPr="009E21A9">
        <w:rPr>
          <w:rFonts w:ascii="Times New Roman" w:hAnsi="Times New Roman" w:cs="Times New Roman"/>
          <w:lang w:val="en-GB"/>
        </w:rPr>
        <w:t xml:space="preserve">lignment of the 2063, </w:t>
      </w:r>
      <w:r w:rsidR="00973917" w:rsidRPr="009E21A9">
        <w:rPr>
          <w:rFonts w:ascii="Times New Roman" w:hAnsi="Times New Roman" w:cs="Times New Roman"/>
          <w:lang w:val="en-GB"/>
        </w:rPr>
        <w:t>the 20</w:t>
      </w:r>
      <w:r w:rsidR="00D27E10">
        <w:rPr>
          <w:rFonts w:ascii="Times New Roman" w:hAnsi="Times New Roman" w:cs="Times New Roman"/>
          <w:lang w:val="en-GB"/>
        </w:rPr>
        <w:t>30</w:t>
      </w:r>
      <w:r w:rsidR="004C1EC1" w:rsidRPr="009E21A9">
        <w:rPr>
          <w:rFonts w:ascii="Times New Roman" w:hAnsi="Times New Roman" w:cs="Times New Roman"/>
          <w:lang w:val="en-GB"/>
        </w:rPr>
        <w:t xml:space="preserve"> and the transformative agenda</w:t>
      </w:r>
      <w:r w:rsidR="00973917" w:rsidRPr="009E21A9">
        <w:rPr>
          <w:rFonts w:ascii="Times New Roman" w:hAnsi="Times New Roman" w:cs="Times New Roman"/>
          <w:lang w:val="en-GB"/>
        </w:rPr>
        <w:t>s</w:t>
      </w:r>
      <w:r w:rsidR="004C1EC1" w:rsidRPr="009E21A9">
        <w:rPr>
          <w:rFonts w:ascii="Times New Roman" w:hAnsi="Times New Roman" w:cs="Times New Roman"/>
          <w:lang w:val="en-GB"/>
        </w:rPr>
        <w:t xml:space="preserve"> to </w:t>
      </w:r>
      <w:r w:rsidR="00973917" w:rsidRPr="009E21A9">
        <w:rPr>
          <w:rFonts w:ascii="Times New Roman" w:hAnsi="Times New Roman" w:cs="Times New Roman"/>
          <w:lang w:val="en-GB"/>
        </w:rPr>
        <w:t>support the establishment of a</w:t>
      </w:r>
      <w:r w:rsidR="00B974F3">
        <w:rPr>
          <w:rFonts w:ascii="Times New Roman" w:hAnsi="Times New Roman" w:cs="Times New Roman"/>
          <w:lang w:val="en-GB"/>
        </w:rPr>
        <w:t>n integrated</w:t>
      </w:r>
      <w:r w:rsidR="004C1EC1" w:rsidRPr="009E21A9">
        <w:rPr>
          <w:rFonts w:ascii="Times New Roman" w:hAnsi="Times New Roman" w:cs="Times New Roman"/>
          <w:lang w:val="en-GB"/>
        </w:rPr>
        <w:t xml:space="preserve"> funded programme</w:t>
      </w:r>
      <w:r w:rsidR="009B6F37" w:rsidRPr="009E21A9">
        <w:rPr>
          <w:rFonts w:ascii="Times New Roman" w:hAnsi="Times New Roman" w:cs="Times New Roman"/>
          <w:lang w:val="en-GB"/>
        </w:rPr>
        <w:t xml:space="preserve"> consisting of actions for </w:t>
      </w:r>
      <w:r w:rsidR="00973917" w:rsidRPr="009E21A9">
        <w:rPr>
          <w:rFonts w:ascii="Times New Roman" w:hAnsi="Times New Roman" w:cs="Times New Roman"/>
          <w:lang w:val="en-GB"/>
        </w:rPr>
        <w:t xml:space="preserve">the </w:t>
      </w:r>
      <w:r w:rsidR="004C1EC1" w:rsidRPr="009E21A9">
        <w:rPr>
          <w:rFonts w:ascii="Times New Roman" w:hAnsi="Times New Roman" w:cs="Times New Roman"/>
          <w:lang w:val="en-GB"/>
        </w:rPr>
        <w:t xml:space="preserve">5 </w:t>
      </w:r>
      <w:r w:rsidR="009B6F37" w:rsidRPr="009E21A9">
        <w:rPr>
          <w:rFonts w:ascii="Times New Roman" w:hAnsi="Times New Roman" w:cs="Times New Roman"/>
          <w:lang w:val="en-GB"/>
        </w:rPr>
        <w:t>cross</w:t>
      </w:r>
      <w:r w:rsidR="00973917" w:rsidRPr="009E21A9">
        <w:rPr>
          <w:rFonts w:ascii="Times New Roman" w:hAnsi="Times New Roman" w:cs="Times New Roman"/>
          <w:lang w:val="en-GB"/>
        </w:rPr>
        <w:t xml:space="preserve">-cutting </w:t>
      </w:r>
      <w:r w:rsidR="009B6F37" w:rsidRPr="009E21A9">
        <w:rPr>
          <w:rFonts w:ascii="Times New Roman" w:hAnsi="Times New Roman" w:cs="Times New Roman"/>
          <w:lang w:val="en-GB"/>
        </w:rPr>
        <w:t xml:space="preserve">functional </w:t>
      </w:r>
      <w:r w:rsidR="004C1EC1" w:rsidRPr="009E21A9">
        <w:rPr>
          <w:rFonts w:ascii="Times New Roman" w:hAnsi="Times New Roman" w:cs="Times New Roman"/>
          <w:lang w:val="en-GB"/>
        </w:rPr>
        <w:t>compone</w:t>
      </w:r>
      <w:r w:rsidR="009B6F37" w:rsidRPr="009E21A9">
        <w:rPr>
          <w:rFonts w:ascii="Times New Roman" w:hAnsi="Times New Roman" w:cs="Times New Roman"/>
          <w:lang w:val="en-GB"/>
        </w:rPr>
        <w:t xml:space="preserve">nts </w:t>
      </w:r>
      <w:r w:rsidR="00B9541B" w:rsidRPr="009E21A9">
        <w:rPr>
          <w:rFonts w:ascii="Times New Roman" w:hAnsi="Times New Roman" w:cs="Times New Roman"/>
          <w:lang w:val="en-GB"/>
        </w:rPr>
        <w:t>of the transformative agenda</w:t>
      </w:r>
      <w:r w:rsidR="009B6F37" w:rsidRPr="009E21A9">
        <w:rPr>
          <w:rFonts w:ascii="Times New Roman" w:hAnsi="Times New Roman" w:cs="Times New Roman"/>
          <w:lang w:val="en-GB"/>
        </w:rPr>
        <w:t>;</w:t>
      </w:r>
    </w:p>
    <w:p w14:paraId="522A75E6" w14:textId="7221674B" w:rsidR="006B0661" w:rsidRDefault="00AB654C" w:rsidP="007A39FE">
      <w:pPr>
        <w:pStyle w:val="ListParagraph"/>
        <w:numPr>
          <w:ilvl w:val="0"/>
          <w:numId w:val="8"/>
        </w:numPr>
        <w:ind w:left="284" w:hanging="284"/>
        <w:contextualSpacing w:val="0"/>
        <w:jc w:val="both"/>
        <w:rPr>
          <w:rFonts w:ascii="Times New Roman" w:hAnsi="Times New Roman" w:cs="Times New Roman"/>
          <w:lang w:val="en-GB"/>
        </w:rPr>
      </w:pPr>
      <w:r>
        <w:rPr>
          <w:rFonts w:ascii="Times New Roman" w:hAnsi="Times New Roman" w:cs="Times New Roman"/>
          <w:lang w:val="en-GB"/>
        </w:rPr>
        <w:t xml:space="preserve">Promoting and maintaining a </w:t>
      </w:r>
      <w:r w:rsidR="00D54F1A">
        <w:rPr>
          <w:rFonts w:ascii="Times New Roman" w:hAnsi="Times New Roman" w:cs="Times New Roman"/>
          <w:lang w:val="en-GB"/>
        </w:rPr>
        <w:t xml:space="preserve">high level </w:t>
      </w:r>
      <w:r w:rsidR="006B0661" w:rsidRPr="009E21A9">
        <w:rPr>
          <w:rFonts w:ascii="Times New Roman" w:hAnsi="Times New Roman" w:cs="Times New Roman"/>
          <w:lang w:val="en-GB"/>
        </w:rPr>
        <w:t xml:space="preserve">political commitment to develop and sustain sound institutional and organisational frameworks for the production of official statistics at the level of the continent, the </w:t>
      </w:r>
      <w:r w:rsidR="00D27E10">
        <w:rPr>
          <w:rFonts w:ascii="Times New Roman" w:hAnsi="Times New Roman" w:cs="Times New Roman"/>
          <w:lang w:val="en-GB"/>
        </w:rPr>
        <w:t xml:space="preserve">(sub-) </w:t>
      </w:r>
      <w:r w:rsidR="006B0661" w:rsidRPr="009E21A9">
        <w:rPr>
          <w:rFonts w:ascii="Times New Roman" w:hAnsi="Times New Roman" w:cs="Times New Roman"/>
          <w:lang w:val="en-GB"/>
        </w:rPr>
        <w:t>regions and the countries (Agenda 2063)</w:t>
      </w:r>
      <w:r w:rsidR="00025E02" w:rsidRPr="009E21A9">
        <w:rPr>
          <w:rFonts w:ascii="Times New Roman" w:hAnsi="Times New Roman" w:cs="Times New Roman"/>
          <w:lang w:val="en-GB"/>
        </w:rPr>
        <w:t xml:space="preserve"> based on common statistical corporate business architecture and mainstreaming the international statistical standards and principles of official statistics</w:t>
      </w:r>
      <w:r w:rsidR="005F686D">
        <w:rPr>
          <w:rFonts w:ascii="Times New Roman" w:hAnsi="Times New Roman" w:cs="Times New Roman"/>
          <w:lang w:val="en-GB"/>
        </w:rPr>
        <w:t>;</w:t>
      </w:r>
    </w:p>
    <w:p w14:paraId="41F9D7CA" w14:textId="2687A042" w:rsidR="00D54F1A" w:rsidRPr="009E21A9" w:rsidRDefault="00D54F1A" w:rsidP="007A39FE">
      <w:pPr>
        <w:pStyle w:val="ListParagraph"/>
        <w:numPr>
          <w:ilvl w:val="0"/>
          <w:numId w:val="8"/>
        </w:numPr>
        <w:ind w:left="284" w:hanging="284"/>
        <w:contextualSpacing w:val="0"/>
        <w:jc w:val="both"/>
        <w:rPr>
          <w:rFonts w:ascii="Times New Roman" w:hAnsi="Times New Roman" w:cs="Times New Roman"/>
          <w:lang w:val="en-GB"/>
        </w:rPr>
      </w:pPr>
      <w:r>
        <w:rPr>
          <w:rFonts w:ascii="Times New Roman" w:hAnsi="Times New Roman" w:cs="Times New Roman"/>
          <w:lang w:val="en-GB"/>
        </w:rPr>
        <w:t xml:space="preserve">Recognizing </w:t>
      </w:r>
      <w:r w:rsidR="005F686D">
        <w:rPr>
          <w:rFonts w:ascii="Times New Roman" w:hAnsi="Times New Roman" w:cs="Times New Roman"/>
          <w:lang w:val="en-GB"/>
        </w:rPr>
        <w:t xml:space="preserve">on the national levels </w:t>
      </w:r>
      <w:r>
        <w:rPr>
          <w:rFonts w:ascii="Times New Roman" w:hAnsi="Times New Roman" w:cs="Times New Roman"/>
          <w:lang w:val="en-GB"/>
        </w:rPr>
        <w:t>the national statistical office</w:t>
      </w:r>
      <w:r w:rsidR="005F686D">
        <w:rPr>
          <w:rFonts w:ascii="Times New Roman" w:hAnsi="Times New Roman" w:cs="Times New Roman"/>
          <w:lang w:val="en-GB"/>
        </w:rPr>
        <w:t>s</w:t>
      </w:r>
      <w:r>
        <w:rPr>
          <w:rFonts w:ascii="Times New Roman" w:hAnsi="Times New Roman" w:cs="Times New Roman"/>
          <w:lang w:val="en-GB"/>
        </w:rPr>
        <w:t xml:space="preserve"> as the c</w:t>
      </w:r>
      <w:r w:rsidR="005F686D">
        <w:rPr>
          <w:rFonts w:ascii="Times New Roman" w:hAnsi="Times New Roman" w:cs="Times New Roman"/>
          <w:lang w:val="en-GB"/>
        </w:rPr>
        <w:t>entral coordinat</w:t>
      </w:r>
      <w:r>
        <w:rPr>
          <w:rFonts w:ascii="Times New Roman" w:hAnsi="Times New Roman" w:cs="Times New Roman"/>
          <w:lang w:val="en-GB"/>
        </w:rPr>
        <w:t>o</w:t>
      </w:r>
      <w:r w:rsidR="005F686D">
        <w:rPr>
          <w:rFonts w:ascii="Times New Roman" w:hAnsi="Times New Roman" w:cs="Times New Roman"/>
          <w:lang w:val="en-GB"/>
        </w:rPr>
        <w:t xml:space="preserve">rs not only for the production of statistics but beyond that also </w:t>
      </w:r>
      <w:r>
        <w:rPr>
          <w:rFonts w:ascii="Times New Roman" w:hAnsi="Times New Roman" w:cs="Times New Roman"/>
          <w:lang w:val="en-GB"/>
        </w:rPr>
        <w:t xml:space="preserve">for the design and implementation of the new statistical production architecture </w:t>
      </w:r>
      <w:r w:rsidR="002D5811">
        <w:rPr>
          <w:rFonts w:ascii="Times New Roman" w:hAnsi="Times New Roman" w:cs="Times New Roman"/>
          <w:lang w:val="en-GB"/>
        </w:rPr>
        <w:t xml:space="preserve">including </w:t>
      </w:r>
      <w:r>
        <w:rPr>
          <w:rFonts w:ascii="Times New Roman" w:hAnsi="Times New Roman" w:cs="Times New Roman"/>
          <w:lang w:val="en-GB"/>
        </w:rPr>
        <w:t>for the national geo-referenced social, economic and spatial information system.</w:t>
      </w:r>
      <w:r w:rsidR="0048331E">
        <w:rPr>
          <w:rFonts w:ascii="Times New Roman" w:hAnsi="Times New Roman" w:cs="Times New Roman"/>
          <w:lang w:val="en-GB"/>
        </w:rPr>
        <w:t xml:space="preserve"> Also recognizing the leadership of heads of statistics as a driving force for the transformation to take place</w:t>
      </w:r>
      <w:r w:rsidR="005F686D">
        <w:rPr>
          <w:rFonts w:ascii="Times New Roman" w:hAnsi="Times New Roman" w:cs="Times New Roman"/>
          <w:lang w:val="en-GB"/>
        </w:rPr>
        <w:t>;</w:t>
      </w:r>
    </w:p>
    <w:p w14:paraId="28D8350E" w14:textId="117BAABC" w:rsidR="006B0661" w:rsidRPr="009E21A9" w:rsidRDefault="00AB654C" w:rsidP="007A39FE">
      <w:pPr>
        <w:pStyle w:val="ListParagraph"/>
        <w:numPr>
          <w:ilvl w:val="0"/>
          <w:numId w:val="8"/>
        </w:numPr>
        <w:ind w:left="284" w:hanging="284"/>
        <w:contextualSpacing w:val="0"/>
        <w:jc w:val="both"/>
        <w:rPr>
          <w:rFonts w:ascii="Times New Roman" w:hAnsi="Times New Roman" w:cs="Times New Roman"/>
          <w:lang w:val="en-GB"/>
        </w:rPr>
      </w:pPr>
      <w:r>
        <w:rPr>
          <w:rFonts w:ascii="Times New Roman" w:hAnsi="Times New Roman" w:cs="Times New Roman"/>
          <w:lang w:val="en-GB"/>
        </w:rPr>
        <w:t>In</w:t>
      </w:r>
      <w:r w:rsidR="005E41E2">
        <w:rPr>
          <w:rFonts w:ascii="Times New Roman" w:hAnsi="Times New Roman" w:cs="Times New Roman"/>
          <w:lang w:val="en-GB"/>
        </w:rPr>
        <w:t>corporating</w:t>
      </w:r>
      <w:r>
        <w:rPr>
          <w:rFonts w:ascii="Times New Roman" w:hAnsi="Times New Roman" w:cs="Times New Roman"/>
          <w:lang w:val="en-GB"/>
        </w:rPr>
        <w:t xml:space="preserve"> in</w:t>
      </w:r>
      <w:r w:rsidR="005E41E2">
        <w:rPr>
          <w:rFonts w:ascii="Times New Roman" w:hAnsi="Times New Roman" w:cs="Times New Roman"/>
          <w:lang w:val="en-GB"/>
        </w:rPr>
        <w:t>to</w:t>
      </w:r>
      <w:r>
        <w:rPr>
          <w:rFonts w:ascii="Times New Roman" w:hAnsi="Times New Roman" w:cs="Times New Roman"/>
          <w:lang w:val="en-GB"/>
        </w:rPr>
        <w:t xml:space="preserve"> the </w:t>
      </w:r>
      <w:r w:rsidR="006B0661" w:rsidRPr="009E21A9">
        <w:rPr>
          <w:rFonts w:ascii="Times New Roman" w:hAnsi="Times New Roman" w:cs="Times New Roman"/>
          <w:lang w:val="en-GB"/>
        </w:rPr>
        <w:t>guidelines for NSDS</w:t>
      </w:r>
      <w:r>
        <w:rPr>
          <w:rFonts w:ascii="Times New Roman" w:hAnsi="Times New Roman" w:cs="Times New Roman"/>
          <w:lang w:val="en-GB"/>
        </w:rPr>
        <w:t>,</w:t>
      </w:r>
      <w:r w:rsidR="006B0661" w:rsidRPr="009E21A9">
        <w:rPr>
          <w:rFonts w:ascii="Times New Roman" w:hAnsi="Times New Roman" w:cs="Times New Roman"/>
          <w:lang w:val="en-GB"/>
        </w:rPr>
        <w:t xml:space="preserve"> </w:t>
      </w:r>
      <w:r>
        <w:rPr>
          <w:rFonts w:ascii="Times New Roman" w:hAnsi="Times New Roman" w:cs="Times New Roman"/>
          <w:lang w:val="en-GB"/>
        </w:rPr>
        <w:t>presently under revision, refle</w:t>
      </w:r>
      <w:r w:rsidR="00D54F1A">
        <w:rPr>
          <w:rFonts w:ascii="Times New Roman" w:hAnsi="Times New Roman" w:cs="Times New Roman"/>
          <w:lang w:val="en-GB"/>
        </w:rPr>
        <w:t>ct</w:t>
      </w:r>
      <w:r>
        <w:rPr>
          <w:rFonts w:ascii="Times New Roman" w:hAnsi="Times New Roman" w:cs="Times New Roman"/>
          <w:lang w:val="en-GB"/>
        </w:rPr>
        <w:t xml:space="preserve">ions and recommendations about the transformation of official statistics </w:t>
      </w:r>
      <w:r w:rsidR="00A14472">
        <w:rPr>
          <w:rFonts w:ascii="Times New Roman" w:hAnsi="Times New Roman" w:cs="Times New Roman"/>
          <w:lang w:val="en-GB"/>
        </w:rPr>
        <w:t xml:space="preserve">aiming at facilitating the establishment of concrete </w:t>
      </w:r>
      <w:r w:rsidR="006B0661" w:rsidRPr="009E21A9">
        <w:rPr>
          <w:rFonts w:ascii="Times New Roman" w:hAnsi="Times New Roman" w:cs="Times New Roman"/>
          <w:lang w:val="en-GB"/>
        </w:rPr>
        <w:t xml:space="preserve">national roadmaps (operational programmes) </w:t>
      </w:r>
      <w:r w:rsidR="00A14472">
        <w:rPr>
          <w:rFonts w:ascii="Times New Roman" w:hAnsi="Times New Roman" w:cs="Times New Roman"/>
          <w:lang w:val="en-GB"/>
        </w:rPr>
        <w:t xml:space="preserve">for modernisation and integration of statistics aligned with </w:t>
      </w:r>
      <w:r w:rsidR="005E41E2">
        <w:rPr>
          <w:rFonts w:ascii="Times New Roman" w:hAnsi="Times New Roman" w:cs="Times New Roman"/>
          <w:lang w:val="en-GB"/>
        </w:rPr>
        <w:t xml:space="preserve">national, </w:t>
      </w:r>
      <w:r w:rsidR="00A14472">
        <w:rPr>
          <w:rFonts w:ascii="Times New Roman" w:hAnsi="Times New Roman" w:cs="Times New Roman"/>
          <w:lang w:val="en-GB"/>
        </w:rPr>
        <w:t>regional</w:t>
      </w:r>
      <w:r w:rsidR="005E41E2">
        <w:rPr>
          <w:rFonts w:ascii="Times New Roman" w:hAnsi="Times New Roman" w:cs="Times New Roman"/>
          <w:lang w:val="en-GB"/>
        </w:rPr>
        <w:t xml:space="preserve">, </w:t>
      </w:r>
      <w:r w:rsidR="00A14472">
        <w:rPr>
          <w:rFonts w:ascii="Times New Roman" w:hAnsi="Times New Roman" w:cs="Times New Roman"/>
          <w:lang w:val="en-GB"/>
        </w:rPr>
        <w:t xml:space="preserve">continental </w:t>
      </w:r>
      <w:r w:rsidR="005E41E2">
        <w:rPr>
          <w:rFonts w:ascii="Times New Roman" w:hAnsi="Times New Roman" w:cs="Times New Roman"/>
          <w:lang w:val="en-GB"/>
        </w:rPr>
        <w:t xml:space="preserve">and global development </w:t>
      </w:r>
      <w:r w:rsidR="00A14472">
        <w:rPr>
          <w:rFonts w:ascii="Times New Roman" w:hAnsi="Times New Roman" w:cs="Times New Roman"/>
          <w:lang w:val="en-GB"/>
        </w:rPr>
        <w:t>agendas</w:t>
      </w:r>
      <w:r w:rsidR="005F686D">
        <w:rPr>
          <w:rFonts w:ascii="Times New Roman" w:hAnsi="Times New Roman" w:cs="Times New Roman"/>
          <w:lang w:val="en-GB"/>
        </w:rPr>
        <w:t>;</w:t>
      </w:r>
    </w:p>
    <w:p w14:paraId="4D9F61FD" w14:textId="66D1D970" w:rsidR="00993D30" w:rsidRDefault="00AB654C" w:rsidP="007A39FE">
      <w:pPr>
        <w:pStyle w:val="ListParagraph"/>
        <w:numPr>
          <w:ilvl w:val="0"/>
          <w:numId w:val="8"/>
        </w:numPr>
        <w:ind w:left="284" w:hanging="284"/>
        <w:contextualSpacing w:val="0"/>
        <w:jc w:val="both"/>
        <w:rPr>
          <w:rFonts w:ascii="Times New Roman" w:hAnsi="Times New Roman" w:cs="Times New Roman"/>
          <w:lang w:val="en-GB"/>
        </w:rPr>
      </w:pPr>
      <w:r>
        <w:rPr>
          <w:rFonts w:ascii="Times New Roman" w:hAnsi="Times New Roman" w:cs="Times New Roman"/>
          <w:lang w:val="en-GB"/>
        </w:rPr>
        <w:t xml:space="preserve">Introducing a </w:t>
      </w:r>
      <w:r w:rsidR="00A14472">
        <w:rPr>
          <w:rFonts w:ascii="Times New Roman" w:hAnsi="Times New Roman" w:cs="Times New Roman"/>
          <w:lang w:val="en-GB"/>
        </w:rPr>
        <w:t xml:space="preserve">strong governance and </w:t>
      </w:r>
      <w:r w:rsidR="00D54F1A">
        <w:rPr>
          <w:rFonts w:ascii="Times New Roman" w:hAnsi="Times New Roman" w:cs="Times New Roman"/>
          <w:lang w:val="en-GB"/>
        </w:rPr>
        <w:t>coordination</w:t>
      </w:r>
      <w:r w:rsidR="00A14472">
        <w:rPr>
          <w:rFonts w:ascii="Times New Roman" w:hAnsi="Times New Roman" w:cs="Times New Roman"/>
          <w:lang w:val="en-GB"/>
        </w:rPr>
        <w:t xml:space="preserve"> mechanism at </w:t>
      </w:r>
      <w:r w:rsidR="00350AD7">
        <w:rPr>
          <w:rFonts w:ascii="Times New Roman" w:hAnsi="Times New Roman" w:cs="Times New Roman"/>
          <w:lang w:val="en-GB"/>
        </w:rPr>
        <w:t xml:space="preserve">the </w:t>
      </w:r>
      <w:r w:rsidR="00A14472">
        <w:rPr>
          <w:rFonts w:ascii="Times New Roman" w:hAnsi="Times New Roman" w:cs="Times New Roman"/>
          <w:lang w:val="en-GB"/>
        </w:rPr>
        <w:t xml:space="preserve">African </w:t>
      </w:r>
      <w:r w:rsidR="00D54F1A">
        <w:rPr>
          <w:rFonts w:ascii="Times New Roman" w:hAnsi="Times New Roman" w:cs="Times New Roman"/>
          <w:lang w:val="en-GB"/>
        </w:rPr>
        <w:t xml:space="preserve">continent </w:t>
      </w:r>
      <w:r w:rsidR="00A14472">
        <w:rPr>
          <w:rFonts w:ascii="Times New Roman" w:hAnsi="Times New Roman" w:cs="Times New Roman"/>
          <w:lang w:val="en-GB"/>
        </w:rPr>
        <w:t xml:space="preserve">level such as a High-level Steering </w:t>
      </w:r>
      <w:r w:rsidR="005E41E2">
        <w:rPr>
          <w:rFonts w:ascii="Times New Roman" w:hAnsi="Times New Roman" w:cs="Times New Roman"/>
          <w:lang w:val="en-GB"/>
        </w:rPr>
        <w:t xml:space="preserve">Committee </w:t>
      </w:r>
      <w:r w:rsidR="00D54F1A">
        <w:rPr>
          <w:rFonts w:ascii="Times New Roman" w:hAnsi="Times New Roman" w:cs="Times New Roman"/>
          <w:lang w:val="en-GB"/>
        </w:rPr>
        <w:t xml:space="preserve">on the Transformative Agenda led by the </w:t>
      </w:r>
      <w:r w:rsidR="00D27E10">
        <w:rPr>
          <w:rFonts w:ascii="Times New Roman" w:hAnsi="Times New Roman" w:cs="Times New Roman"/>
          <w:lang w:val="en-GB"/>
        </w:rPr>
        <w:t>P</w:t>
      </w:r>
      <w:r w:rsidR="00D54F1A">
        <w:rPr>
          <w:rFonts w:ascii="Times New Roman" w:hAnsi="Times New Roman" w:cs="Times New Roman"/>
          <w:lang w:val="en-GB"/>
        </w:rPr>
        <w:t>an</w:t>
      </w:r>
      <w:r w:rsidR="00D27E10">
        <w:rPr>
          <w:rFonts w:ascii="Times New Roman" w:hAnsi="Times New Roman" w:cs="Times New Roman"/>
          <w:lang w:val="en-GB"/>
        </w:rPr>
        <w:t>-</w:t>
      </w:r>
      <w:r w:rsidR="00D54F1A">
        <w:rPr>
          <w:rFonts w:ascii="Times New Roman" w:hAnsi="Times New Roman" w:cs="Times New Roman"/>
          <w:lang w:val="en-GB"/>
        </w:rPr>
        <w:t xml:space="preserve">African institutions </w:t>
      </w:r>
      <w:r w:rsidR="00A14472">
        <w:rPr>
          <w:rFonts w:ascii="Times New Roman" w:hAnsi="Times New Roman" w:cs="Times New Roman"/>
          <w:lang w:val="en-GB"/>
        </w:rPr>
        <w:t xml:space="preserve">that would </w:t>
      </w:r>
      <w:r w:rsidR="001431EE" w:rsidRPr="009E21A9">
        <w:rPr>
          <w:rFonts w:ascii="Times New Roman" w:hAnsi="Times New Roman" w:cs="Times New Roman"/>
          <w:lang w:val="en-GB"/>
        </w:rPr>
        <w:t>articulate</w:t>
      </w:r>
      <w:r w:rsidR="00A14472">
        <w:rPr>
          <w:rFonts w:ascii="Times New Roman" w:hAnsi="Times New Roman" w:cs="Times New Roman"/>
          <w:lang w:val="en-GB"/>
        </w:rPr>
        <w:t xml:space="preserve"> an</w:t>
      </w:r>
      <w:r w:rsidR="001431EE" w:rsidRPr="009E21A9">
        <w:rPr>
          <w:rFonts w:ascii="Times New Roman" w:hAnsi="Times New Roman" w:cs="Times New Roman"/>
          <w:lang w:val="en-GB"/>
        </w:rPr>
        <w:t xml:space="preserve">d implement </w:t>
      </w:r>
      <w:r w:rsidR="00A14472">
        <w:rPr>
          <w:rFonts w:ascii="Times New Roman" w:hAnsi="Times New Roman" w:cs="Times New Roman"/>
          <w:lang w:val="en-GB"/>
        </w:rPr>
        <w:t xml:space="preserve">a coordinated </w:t>
      </w:r>
      <w:r w:rsidR="00D54F1A" w:rsidRPr="002D5811">
        <w:rPr>
          <w:rFonts w:ascii="Times New Roman" w:hAnsi="Times New Roman" w:cs="Times New Roman"/>
          <w:i/>
          <w:lang w:val="en-GB"/>
        </w:rPr>
        <w:t>5</w:t>
      </w:r>
      <w:r w:rsidR="002D5811" w:rsidRPr="002D5811">
        <w:rPr>
          <w:rFonts w:ascii="Times New Roman" w:hAnsi="Times New Roman" w:cs="Times New Roman"/>
          <w:i/>
          <w:lang w:val="en-GB"/>
        </w:rPr>
        <w:t xml:space="preserve"> thematic area</w:t>
      </w:r>
      <w:r w:rsidR="002D5811">
        <w:rPr>
          <w:rFonts w:ascii="Times New Roman" w:hAnsi="Times New Roman" w:cs="Times New Roman"/>
          <w:i/>
          <w:lang w:val="en-GB"/>
        </w:rPr>
        <w:t>s</w:t>
      </w:r>
      <w:r w:rsidR="00D54F1A">
        <w:rPr>
          <w:rFonts w:ascii="Times New Roman" w:hAnsi="Times New Roman" w:cs="Times New Roman"/>
          <w:lang w:val="en-GB"/>
        </w:rPr>
        <w:t xml:space="preserve"> </w:t>
      </w:r>
      <w:r w:rsidR="001431EE" w:rsidRPr="009E21A9">
        <w:rPr>
          <w:rFonts w:ascii="Times New Roman" w:hAnsi="Times New Roman" w:cs="Times New Roman"/>
          <w:lang w:val="en-GB"/>
        </w:rPr>
        <w:t xml:space="preserve">programme </w:t>
      </w:r>
      <w:r w:rsidR="005E41E2">
        <w:rPr>
          <w:rFonts w:ascii="Times New Roman" w:hAnsi="Times New Roman" w:cs="Times New Roman"/>
          <w:lang w:val="en-GB"/>
        </w:rPr>
        <w:t xml:space="preserve">for the transformation </w:t>
      </w:r>
      <w:r w:rsidR="00D54F1A">
        <w:rPr>
          <w:rFonts w:ascii="Times New Roman" w:hAnsi="Times New Roman" w:cs="Times New Roman"/>
          <w:lang w:val="en-GB"/>
        </w:rPr>
        <w:t xml:space="preserve">and modernization </w:t>
      </w:r>
      <w:r w:rsidR="005E41E2">
        <w:rPr>
          <w:rFonts w:ascii="Times New Roman" w:hAnsi="Times New Roman" w:cs="Times New Roman"/>
          <w:lang w:val="en-GB"/>
        </w:rPr>
        <w:t xml:space="preserve">of official statistics </w:t>
      </w:r>
      <w:r w:rsidR="00A14472">
        <w:rPr>
          <w:rFonts w:ascii="Times New Roman" w:hAnsi="Times New Roman" w:cs="Times New Roman"/>
          <w:lang w:val="en-GB"/>
        </w:rPr>
        <w:t xml:space="preserve">in the context of the </w:t>
      </w:r>
      <w:r w:rsidR="00025E02" w:rsidRPr="009E21A9">
        <w:rPr>
          <w:rFonts w:ascii="Times New Roman" w:hAnsi="Times New Roman" w:cs="Times New Roman"/>
          <w:lang w:val="en-GB"/>
        </w:rPr>
        <w:t>2063</w:t>
      </w:r>
      <w:r w:rsidR="00D54F1A">
        <w:rPr>
          <w:rFonts w:ascii="Times New Roman" w:hAnsi="Times New Roman" w:cs="Times New Roman"/>
          <w:lang w:val="en-GB"/>
        </w:rPr>
        <w:t>, SHa</w:t>
      </w:r>
      <w:r w:rsidR="00C22E2A">
        <w:rPr>
          <w:rFonts w:ascii="Times New Roman" w:hAnsi="Times New Roman" w:cs="Times New Roman"/>
          <w:lang w:val="en-GB"/>
        </w:rPr>
        <w:t>S</w:t>
      </w:r>
      <w:r w:rsidR="00D54F1A">
        <w:rPr>
          <w:rFonts w:ascii="Times New Roman" w:hAnsi="Times New Roman" w:cs="Times New Roman"/>
          <w:lang w:val="en-GB"/>
        </w:rPr>
        <w:t>a</w:t>
      </w:r>
      <w:r w:rsidR="00025E02" w:rsidRPr="009E21A9">
        <w:rPr>
          <w:rFonts w:ascii="Times New Roman" w:hAnsi="Times New Roman" w:cs="Times New Roman"/>
          <w:lang w:val="en-GB"/>
        </w:rPr>
        <w:t xml:space="preserve"> and </w:t>
      </w:r>
      <w:r w:rsidR="00D54F1A">
        <w:rPr>
          <w:rFonts w:ascii="Times New Roman" w:hAnsi="Times New Roman" w:cs="Times New Roman"/>
          <w:lang w:val="en-GB"/>
        </w:rPr>
        <w:t>2030</w:t>
      </w:r>
      <w:r w:rsidR="00020C22">
        <w:rPr>
          <w:rFonts w:ascii="Times New Roman" w:hAnsi="Times New Roman" w:cs="Times New Roman"/>
          <w:lang w:val="en-GB"/>
        </w:rPr>
        <w:t xml:space="preserve"> </w:t>
      </w:r>
      <w:r w:rsidR="00D54F1A">
        <w:rPr>
          <w:rFonts w:ascii="Times New Roman" w:hAnsi="Times New Roman" w:cs="Times New Roman"/>
          <w:lang w:val="en-GB"/>
        </w:rPr>
        <w:t>A</w:t>
      </w:r>
      <w:r w:rsidR="007F3B26" w:rsidRPr="009E21A9">
        <w:rPr>
          <w:rFonts w:ascii="Times New Roman" w:hAnsi="Times New Roman" w:cs="Times New Roman"/>
          <w:lang w:val="en-GB"/>
        </w:rPr>
        <w:t>genda</w:t>
      </w:r>
      <w:r w:rsidR="00C22E2A">
        <w:rPr>
          <w:rFonts w:ascii="Times New Roman" w:hAnsi="Times New Roman" w:cs="Times New Roman"/>
          <w:lang w:val="en-GB"/>
        </w:rPr>
        <w:t>s</w:t>
      </w:r>
      <w:r w:rsidR="005F686D">
        <w:rPr>
          <w:rFonts w:ascii="Times New Roman" w:hAnsi="Times New Roman" w:cs="Times New Roman"/>
          <w:lang w:val="en-GB"/>
        </w:rPr>
        <w:t>;</w:t>
      </w:r>
    </w:p>
    <w:p w14:paraId="0D4F7E69" w14:textId="3D5F8B38" w:rsidR="00405DD8" w:rsidRPr="00405DD8" w:rsidRDefault="00405DD8" w:rsidP="00405DD8">
      <w:pPr>
        <w:pStyle w:val="ListParagraph"/>
        <w:numPr>
          <w:ilvl w:val="0"/>
          <w:numId w:val="8"/>
        </w:numPr>
        <w:ind w:left="284" w:hanging="284"/>
        <w:contextualSpacing w:val="0"/>
        <w:jc w:val="both"/>
        <w:rPr>
          <w:rFonts w:ascii="Times New Roman" w:hAnsi="Times New Roman" w:cs="Times New Roman"/>
          <w:lang w:val="en-GB"/>
        </w:rPr>
      </w:pPr>
      <w:r w:rsidRPr="00405DD8">
        <w:rPr>
          <w:rFonts w:ascii="Times New Roman" w:hAnsi="Times New Roman" w:cs="Times New Roman"/>
          <w:lang w:val="en-GB"/>
        </w:rPr>
        <w:lastRenderedPageBreak/>
        <w:t>Strengthening the leadership of the African Centre for Statistics (ACS) to ensure proper integration of the African initiatives in the global statistical system and related strategies</w:t>
      </w:r>
      <w:r>
        <w:rPr>
          <w:rFonts w:ascii="Times New Roman" w:hAnsi="Times New Roman" w:cs="Times New Roman"/>
          <w:lang w:val="en-GB"/>
        </w:rPr>
        <w:t>;</w:t>
      </w:r>
    </w:p>
    <w:p w14:paraId="5F22CE2C" w14:textId="5343EFF7" w:rsidR="00D54F1A" w:rsidRDefault="002D5811" w:rsidP="00D54F1A">
      <w:pPr>
        <w:pStyle w:val="ListParagraph"/>
        <w:numPr>
          <w:ilvl w:val="0"/>
          <w:numId w:val="8"/>
        </w:numPr>
        <w:ind w:left="284" w:hanging="284"/>
        <w:contextualSpacing w:val="0"/>
        <w:jc w:val="both"/>
        <w:rPr>
          <w:rFonts w:ascii="Times New Roman" w:hAnsi="Times New Roman" w:cs="Times New Roman"/>
          <w:lang w:val="en-GB"/>
        </w:rPr>
      </w:pPr>
      <w:r>
        <w:rPr>
          <w:rFonts w:ascii="Times New Roman" w:hAnsi="Times New Roman" w:cs="Times New Roman"/>
          <w:lang w:val="en-GB"/>
        </w:rPr>
        <w:t>I</w:t>
      </w:r>
      <w:r w:rsidR="00D54F1A">
        <w:rPr>
          <w:rFonts w:ascii="Times New Roman" w:hAnsi="Times New Roman" w:cs="Times New Roman"/>
          <w:lang w:val="en-GB"/>
        </w:rPr>
        <w:t xml:space="preserve">ncorporating </w:t>
      </w:r>
      <w:r w:rsidR="005E41E2">
        <w:rPr>
          <w:rFonts w:ascii="Times New Roman" w:hAnsi="Times New Roman" w:cs="Times New Roman"/>
          <w:lang w:val="en-GB"/>
        </w:rPr>
        <w:t xml:space="preserve">the development of </w:t>
      </w:r>
      <w:r w:rsidR="001A6F38" w:rsidRPr="009E21A9">
        <w:rPr>
          <w:rFonts w:ascii="Times New Roman" w:hAnsi="Times New Roman" w:cs="Times New Roman"/>
          <w:lang w:val="en-GB"/>
        </w:rPr>
        <w:t xml:space="preserve">specific </w:t>
      </w:r>
      <w:r w:rsidR="00D54F1A" w:rsidRPr="002D5811">
        <w:rPr>
          <w:rFonts w:ascii="Times New Roman" w:hAnsi="Times New Roman" w:cs="Times New Roman"/>
          <w:i/>
          <w:lang w:val="en-GB"/>
        </w:rPr>
        <w:t>5</w:t>
      </w:r>
      <w:r w:rsidRPr="002D5811">
        <w:rPr>
          <w:rFonts w:ascii="Times New Roman" w:hAnsi="Times New Roman" w:cs="Times New Roman"/>
          <w:i/>
          <w:lang w:val="en-GB"/>
        </w:rPr>
        <w:t xml:space="preserve"> thematic area</w:t>
      </w:r>
      <w:r>
        <w:rPr>
          <w:rFonts w:ascii="Times New Roman" w:hAnsi="Times New Roman" w:cs="Times New Roman"/>
          <w:i/>
          <w:lang w:val="en-GB"/>
        </w:rPr>
        <w:t>s</w:t>
      </w:r>
      <w:r>
        <w:rPr>
          <w:rFonts w:ascii="Times New Roman" w:hAnsi="Times New Roman" w:cs="Times New Roman"/>
          <w:lang w:val="en-GB"/>
        </w:rPr>
        <w:t xml:space="preserve"> </w:t>
      </w:r>
      <w:r w:rsidR="001A6F38" w:rsidRPr="009E21A9">
        <w:rPr>
          <w:rFonts w:ascii="Times New Roman" w:hAnsi="Times New Roman" w:cs="Times New Roman"/>
          <w:lang w:val="en-GB"/>
        </w:rPr>
        <w:t xml:space="preserve">cross cutting programs </w:t>
      </w:r>
      <w:r w:rsidR="00D54F1A">
        <w:rPr>
          <w:rFonts w:ascii="Times New Roman" w:hAnsi="Times New Roman" w:cs="Times New Roman"/>
          <w:lang w:val="en-GB"/>
        </w:rPr>
        <w:t>for</w:t>
      </w:r>
      <w:r w:rsidR="00D54F1A" w:rsidRPr="009E21A9">
        <w:rPr>
          <w:rFonts w:ascii="Times New Roman" w:hAnsi="Times New Roman" w:cs="Times New Roman"/>
          <w:lang w:val="en-GB"/>
        </w:rPr>
        <w:t xml:space="preserve"> </w:t>
      </w:r>
      <w:r w:rsidR="001A6F38" w:rsidRPr="009E21A9">
        <w:rPr>
          <w:rFonts w:ascii="Times New Roman" w:hAnsi="Times New Roman" w:cs="Times New Roman"/>
          <w:lang w:val="en-GB"/>
        </w:rPr>
        <w:t xml:space="preserve">African countries </w:t>
      </w:r>
      <w:r w:rsidR="005E41E2">
        <w:rPr>
          <w:rFonts w:ascii="Times New Roman" w:hAnsi="Times New Roman" w:cs="Times New Roman"/>
          <w:lang w:val="en-GB"/>
        </w:rPr>
        <w:t>at (sub-)</w:t>
      </w:r>
      <w:r w:rsidR="00B974F3">
        <w:rPr>
          <w:rFonts w:ascii="Times New Roman" w:hAnsi="Times New Roman" w:cs="Times New Roman"/>
          <w:lang w:val="en-GB"/>
        </w:rPr>
        <w:t xml:space="preserve"> </w:t>
      </w:r>
      <w:r w:rsidR="005E41E2">
        <w:rPr>
          <w:rFonts w:ascii="Times New Roman" w:hAnsi="Times New Roman" w:cs="Times New Roman"/>
          <w:lang w:val="en-GB"/>
        </w:rPr>
        <w:t xml:space="preserve">regional level aiming at </w:t>
      </w:r>
      <w:r w:rsidR="001A6F38" w:rsidRPr="009E21A9">
        <w:rPr>
          <w:rFonts w:ascii="Times New Roman" w:hAnsi="Times New Roman" w:cs="Times New Roman"/>
          <w:lang w:val="en-GB"/>
        </w:rPr>
        <w:t>deepening and sharing good practices, knowledge and tools</w:t>
      </w:r>
      <w:r w:rsidR="00D54F1A">
        <w:rPr>
          <w:rFonts w:ascii="Times New Roman" w:hAnsi="Times New Roman" w:cs="Times New Roman"/>
          <w:lang w:val="en-GB"/>
        </w:rPr>
        <w:t xml:space="preserve"> on the transformation and modernization of national statistical systems</w:t>
      </w:r>
      <w:r w:rsidR="005F686D">
        <w:rPr>
          <w:rFonts w:ascii="Times New Roman" w:hAnsi="Times New Roman" w:cs="Times New Roman"/>
          <w:lang w:val="en-GB"/>
        </w:rPr>
        <w:t>;</w:t>
      </w:r>
    </w:p>
    <w:p w14:paraId="554C48B9" w14:textId="49AA0E4D" w:rsidR="00D101B2" w:rsidRPr="00D54F1A" w:rsidRDefault="00D101B2" w:rsidP="00D54F1A">
      <w:pPr>
        <w:pStyle w:val="ListParagraph"/>
        <w:numPr>
          <w:ilvl w:val="0"/>
          <w:numId w:val="8"/>
        </w:numPr>
        <w:ind w:left="284" w:hanging="284"/>
        <w:contextualSpacing w:val="0"/>
        <w:jc w:val="both"/>
        <w:rPr>
          <w:rFonts w:ascii="Times New Roman" w:hAnsi="Times New Roman" w:cs="Times New Roman"/>
          <w:lang w:val="en-GB"/>
        </w:rPr>
      </w:pPr>
      <w:r>
        <w:rPr>
          <w:rFonts w:ascii="Times New Roman" w:hAnsi="Times New Roman" w:cs="Times New Roman"/>
          <w:lang w:val="en-GB"/>
        </w:rPr>
        <w:t xml:space="preserve">Recognizing the importance of south-south cooperation in fostering and sharing innovative solutions to </w:t>
      </w:r>
      <w:r w:rsidR="00B805C6">
        <w:rPr>
          <w:rFonts w:ascii="Times New Roman" w:hAnsi="Times New Roman" w:cs="Times New Roman"/>
          <w:lang w:val="en-GB"/>
        </w:rPr>
        <w:t xml:space="preserve">challenges and </w:t>
      </w:r>
      <w:r>
        <w:rPr>
          <w:rFonts w:ascii="Times New Roman" w:hAnsi="Times New Roman" w:cs="Times New Roman"/>
          <w:lang w:val="en-GB"/>
        </w:rPr>
        <w:t>constraints affecting developing countries specifically</w:t>
      </w:r>
      <w:r w:rsidR="00993D30">
        <w:rPr>
          <w:rFonts w:ascii="Times New Roman" w:hAnsi="Times New Roman" w:cs="Times New Roman"/>
          <w:lang w:val="en-GB"/>
        </w:rPr>
        <w:t>.</w:t>
      </w:r>
    </w:p>
    <w:p w14:paraId="6A8EB9C5" w14:textId="77777777" w:rsidR="009B6F37" w:rsidRPr="009E21A9" w:rsidRDefault="00F87C3A" w:rsidP="007A39FE">
      <w:pPr>
        <w:rPr>
          <w:rFonts w:ascii="Times New Roman" w:hAnsi="Times New Roman" w:cs="Times New Roman"/>
          <w:b/>
          <w:lang w:val="en-GB"/>
        </w:rPr>
      </w:pPr>
      <w:r>
        <w:rPr>
          <w:rFonts w:ascii="Times New Roman" w:hAnsi="Times New Roman" w:cs="Times New Roman"/>
          <w:b/>
          <w:lang w:val="en-GB"/>
        </w:rPr>
        <w:t xml:space="preserve">Second thematic area: </w:t>
      </w:r>
      <w:r w:rsidR="009B6F37" w:rsidRPr="009E21A9">
        <w:rPr>
          <w:rFonts w:ascii="Times New Roman" w:hAnsi="Times New Roman" w:cs="Times New Roman"/>
          <w:b/>
          <w:lang w:val="en-GB"/>
        </w:rPr>
        <w:t>Communication and advocacy</w:t>
      </w:r>
    </w:p>
    <w:p w14:paraId="0079AF3C" w14:textId="3CF1F5C4" w:rsidR="00BD5839" w:rsidRPr="009E21A9" w:rsidRDefault="00BD5839" w:rsidP="007A39FE">
      <w:pPr>
        <w:jc w:val="both"/>
        <w:rPr>
          <w:rFonts w:ascii="Times New Roman" w:hAnsi="Times New Roman" w:cs="Times New Roman"/>
          <w:lang w:val="en-GB"/>
        </w:rPr>
      </w:pPr>
      <w:r w:rsidRPr="009E21A9">
        <w:rPr>
          <w:rFonts w:ascii="Times New Roman" w:hAnsi="Times New Roman" w:cs="Times New Roman"/>
          <w:lang w:val="en-GB"/>
        </w:rPr>
        <w:t>For the purpose of the African Conference the thematic area on communication and advocacy w</w:t>
      </w:r>
      <w:r w:rsidR="00D27E10">
        <w:rPr>
          <w:rFonts w:ascii="Times New Roman" w:hAnsi="Times New Roman" w:cs="Times New Roman"/>
          <w:lang w:val="en-GB"/>
        </w:rPr>
        <w:t>as</w:t>
      </w:r>
      <w:r w:rsidRPr="009E21A9">
        <w:rPr>
          <w:rFonts w:ascii="Times New Roman" w:hAnsi="Times New Roman" w:cs="Times New Roman"/>
          <w:lang w:val="en-GB"/>
        </w:rPr>
        <w:t xml:space="preserve"> discussed in the same session as the </w:t>
      </w:r>
      <w:r w:rsidR="00350AD7">
        <w:rPr>
          <w:rFonts w:ascii="Times New Roman" w:hAnsi="Times New Roman" w:cs="Times New Roman"/>
          <w:lang w:val="en-GB"/>
        </w:rPr>
        <w:t xml:space="preserve">first </w:t>
      </w:r>
      <w:r w:rsidR="00020C22">
        <w:rPr>
          <w:rFonts w:ascii="Times New Roman" w:hAnsi="Times New Roman" w:cs="Times New Roman"/>
          <w:lang w:val="en-GB"/>
        </w:rPr>
        <w:t xml:space="preserve">thematic </w:t>
      </w:r>
      <w:r w:rsidR="00350AD7">
        <w:rPr>
          <w:rFonts w:ascii="Times New Roman" w:hAnsi="Times New Roman" w:cs="Times New Roman"/>
          <w:lang w:val="en-GB"/>
        </w:rPr>
        <w:t>area (</w:t>
      </w:r>
      <w:r w:rsidRPr="009E21A9">
        <w:rPr>
          <w:rFonts w:ascii="Times New Roman" w:hAnsi="Times New Roman" w:cs="Times New Roman"/>
          <w:lang w:val="en-GB"/>
        </w:rPr>
        <w:t>coordination</w:t>
      </w:r>
      <w:r w:rsidR="00DF047C" w:rsidRPr="009E21A9">
        <w:rPr>
          <w:rFonts w:ascii="Times New Roman" w:hAnsi="Times New Roman" w:cs="Times New Roman"/>
          <w:lang w:val="en-GB"/>
        </w:rPr>
        <w:t xml:space="preserve"> at and between the global, continental, (sub-) regional and national statistical systems</w:t>
      </w:r>
      <w:r w:rsidR="00350AD7">
        <w:rPr>
          <w:rFonts w:ascii="Times New Roman" w:hAnsi="Times New Roman" w:cs="Times New Roman"/>
          <w:lang w:val="en-GB"/>
        </w:rPr>
        <w:t>)</w:t>
      </w:r>
      <w:r w:rsidRPr="009E21A9">
        <w:rPr>
          <w:rFonts w:ascii="Times New Roman" w:hAnsi="Times New Roman" w:cs="Times New Roman"/>
          <w:lang w:val="en-GB"/>
        </w:rPr>
        <w:t xml:space="preserve">. Participants </w:t>
      </w:r>
      <w:r w:rsidR="00DF047C" w:rsidRPr="009E21A9">
        <w:rPr>
          <w:rFonts w:ascii="Times New Roman" w:hAnsi="Times New Roman" w:cs="Times New Roman"/>
          <w:lang w:val="en-GB"/>
        </w:rPr>
        <w:t xml:space="preserve">reflected on </w:t>
      </w:r>
      <w:r w:rsidRPr="009E21A9">
        <w:rPr>
          <w:rFonts w:ascii="Times New Roman" w:hAnsi="Times New Roman" w:cs="Times New Roman"/>
          <w:lang w:val="en-GB"/>
        </w:rPr>
        <w:t xml:space="preserve">how a targeted communication </w:t>
      </w:r>
      <w:r w:rsidR="00DF047C" w:rsidRPr="009E21A9">
        <w:rPr>
          <w:rFonts w:ascii="Times New Roman" w:hAnsi="Times New Roman" w:cs="Times New Roman"/>
          <w:lang w:val="en-GB"/>
        </w:rPr>
        <w:t xml:space="preserve">and advocacy </w:t>
      </w:r>
      <w:r w:rsidRPr="009E21A9">
        <w:rPr>
          <w:rFonts w:ascii="Times New Roman" w:hAnsi="Times New Roman" w:cs="Times New Roman"/>
          <w:lang w:val="en-GB"/>
        </w:rPr>
        <w:t xml:space="preserve">strategy on the value of and principles for official statistics </w:t>
      </w:r>
      <w:r w:rsidR="00DF047C" w:rsidRPr="009E21A9">
        <w:rPr>
          <w:rFonts w:ascii="Times New Roman" w:hAnsi="Times New Roman" w:cs="Times New Roman"/>
          <w:lang w:val="en-GB"/>
        </w:rPr>
        <w:t xml:space="preserve">could </w:t>
      </w:r>
      <w:r w:rsidRPr="009E21A9">
        <w:rPr>
          <w:rFonts w:ascii="Times New Roman" w:hAnsi="Times New Roman" w:cs="Times New Roman"/>
          <w:lang w:val="en-GB"/>
        </w:rPr>
        <w:t xml:space="preserve">redress the </w:t>
      </w:r>
      <w:r w:rsidR="005F686D">
        <w:rPr>
          <w:rFonts w:ascii="Times New Roman" w:hAnsi="Times New Roman" w:cs="Times New Roman"/>
          <w:lang w:val="en-GB"/>
        </w:rPr>
        <w:t xml:space="preserve">situation </w:t>
      </w:r>
      <w:r w:rsidRPr="009E21A9">
        <w:rPr>
          <w:rFonts w:ascii="Times New Roman" w:hAnsi="Times New Roman" w:cs="Times New Roman"/>
          <w:lang w:val="en-GB"/>
        </w:rPr>
        <w:t xml:space="preserve">of insufficient funding and dependence on external sources; </w:t>
      </w:r>
      <w:r w:rsidR="00352E0F" w:rsidRPr="009E21A9">
        <w:rPr>
          <w:rFonts w:ascii="Times New Roman" w:hAnsi="Times New Roman" w:cs="Times New Roman"/>
          <w:lang w:val="en-GB"/>
        </w:rPr>
        <w:t xml:space="preserve">tenuous </w:t>
      </w:r>
      <w:r w:rsidR="00DF047C" w:rsidRPr="009E21A9">
        <w:rPr>
          <w:rFonts w:ascii="Times New Roman" w:hAnsi="Times New Roman" w:cs="Times New Roman"/>
          <w:lang w:val="en-GB"/>
        </w:rPr>
        <w:t>institutional and legal statistical framework</w:t>
      </w:r>
      <w:r w:rsidR="00352E0F" w:rsidRPr="009E21A9">
        <w:rPr>
          <w:rFonts w:ascii="Times New Roman" w:hAnsi="Times New Roman" w:cs="Times New Roman"/>
          <w:lang w:val="en-GB"/>
        </w:rPr>
        <w:t>s</w:t>
      </w:r>
      <w:r w:rsidR="00DF047C" w:rsidRPr="009E21A9">
        <w:rPr>
          <w:rFonts w:ascii="Times New Roman" w:hAnsi="Times New Roman" w:cs="Times New Roman"/>
          <w:lang w:val="en-GB"/>
        </w:rPr>
        <w:t xml:space="preserve">, </w:t>
      </w:r>
      <w:r w:rsidR="00352E0F" w:rsidRPr="009E21A9">
        <w:rPr>
          <w:rFonts w:ascii="Times New Roman" w:hAnsi="Times New Roman" w:cs="Times New Roman"/>
          <w:lang w:val="en-GB"/>
        </w:rPr>
        <w:t xml:space="preserve">fragile </w:t>
      </w:r>
      <w:r w:rsidRPr="009E21A9">
        <w:rPr>
          <w:rFonts w:ascii="Times New Roman" w:hAnsi="Times New Roman" w:cs="Times New Roman"/>
          <w:lang w:val="en-GB"/>
        </w:rPr>
        <w:t>data governance and accountability; lack of timely, accurate, comparable and relevant data; and weak demand and capacity in the use of data for decision making at (sub-) regional, national and local level.</w:t>
      </w:r>
      <w:r w:rsidR="00DF047C" w:rsidRPr="009E21A9">
        <w:rPr>
          <w:rFonts w:ascii="Times New Roman" w:hAnsi="Times New Roman" w:cs="Times New Roman"/>
          <w:lang w:val="en-GB"/>
        </w:rPr>
        <w:t xml:space="preserve"> Breakout </w:t>
      </w:r>
      <w:r w:rsidR="00352E0F" w:rsidRPr="009E21A9">
        <w:rPr>
          <w:rFonts w:ascii="Times New Roman" w:hAnsi="Times New Roman" w:cs="Times New Roman"/>
          <w:lang w:val="en-GB"/>
        </w:rPr>
        <w:t>groups also discussed and reported on the key elements and themes to be advanced in the African communication and advocacy strategy for official statistics to promote the transformation and modernization of the national statistics systems taking into account the different levels of maturity.</w:t>
      </w:r>
    </w:p>
    <w:p w14:paraId="57443D27" w14:textId="77777777" w:rsidR="00352E0F" w:rsidRPr="009E21A9" w:rsidRDefault="00352E0F" w:rsidP="007A39FE">
      <w:pPr>
        <w:rPr>
          <w:rFonts w:ascii="Times New Roman" w:hAnsi="Times New Roman" w:cs="Times New Roman"/>
          <w:lang w:val="en-GB"/>
        </w:rPr>
      </w:pPr>
      <w:r w:rsidRPr="009E21A9">
        <w:rPr>
          <w:rFonts w:ascii="Times New Roman" w:hAnsi="Times New Roman" w:cs="Times New Roman"/>
          <w:lang w:val="en-GB"/>
        </w:rPr>
        <w:t>The main conclusions</w:t>
      </w:r>
      <w:r w:rsidR="00A12BFA">
        <w:rPr>
          <w:rFonts w:ascii="Times New Roman" w:hAnsi="Times New Roman" w:cs="Times New Roman"/>
          <w:lang w:val="en-GB"/>
        </w:rPr>
        <w:t xml:space="preserve"> and recommendations</w:t>
      </w:r>
      <w:r w:rsidRPr="009E21A9">
        <w:rPr>
          <w:rFonts w:ascii="Times New Roman" w:hAnsi="Times New Roman" w:cs="Times New Roman"/>
          <w:lang w:val="en-GB"/>
        </w:rPr>
        <w:t xml:space="preserve"> for this thematic area were the following:</w:t>
      </w:r>
    </w:p>
    <w:p w14:paraId="6FEAEF63" w14:textId="04370F5D" w:rsidR="00D101B2" w:rsidRDefault="00D101B2" w:rsidP="007A39FE">
      <w:pPr>
        <w:pStyle w:val="ListParagraph"/>
        <w:numPr>
          <w:ilvl w:val="0"/>
          <w:numId w:val="8"/>
        </w:numPr>
        <w:ind w:left="284" w:hanging="284"/>
        <w:contextualSpacing w:val="0"/>
        <w:jc w:val="both"/>
        <w:rPr>
          <w:rFonts w:ascii="Times New Roman" w:hAnsi="Times New Roman" w:cs="Times New Roman"/>
          <w:lang w:val="en-GB"/>
        </w:rPr>
      </w:pPr>
      <w:r>
        <w:rPr>
          <w:rFonts w:ascii="Times New Roman" w:hAnsi="Times New Roman" w:cs="Times New Roman"/>
          <w:lang w:val="en-GB"/>
        </w:rPr>
        <w:t xml:space="preserve">Recognizing that the momentum is right to attract the proper attention to modernization of statistics and to advocate </w:t>
      </w:r>
      <w:r w:rsidR="008369F4">
        <w:rPr>
          <w:rFonts w:ascii="Times New Roman" w:hAnsi="Times New Roman" w:cs="Times New Roman"/>
          <w:lang w:val="en-GB"/>
        </w:rPr>
        <w:t>for an active</w:t>
      </w:r>
      <w:r>
        <w:rPr>
          <w:rFonts w:ascii="Times New Roman" w:hAnsi="Times New Roman" w:cs="Times New Roman"/>
          <w:lang w:val="en-GB"/>
        </w:rPr>
        <w:t xml:space="preserve"> </w:t>
      </w:r>
      <w:r w:rsidR="008369F4">
        <w:rPr>
          <w:rFonts w:ascii="Times New Roman" w:hAnsi="Times New Roman" w:cs="Times New Roman"/>
          <w:lang w:val="en-GB"/>
        </w:rPr>
        <w:t>participation</w:t>
      </w:r>
      <w:r>
        <w:rPr>
          <w:rFonts w:ascii="Times New Roman" w:hAnsi="Times New Roman" w:cs="Times New Roman"/>
          <w:lang w:val="en-GB"/>
        </w:rPr>
        <w:t xml:space="preserve"> of </w:t>
      </w:r>
      <w:r w:rsidR="008369F4">
        <w:rPr>
          <w:rFonts w:ascii="Times New Roman" w:hAnsi="Times New Roman" w:cs="Times New Roman"/>
          <w:lang w:val="en-GB"/>
        </w:rPr>
        <w:t xml:space="preserve">official </w:t>
      </w:r>
      <w:r>
        <w:rPr>
          <w:rFonts w:ascii="Times New Roman" w:hAnsi="Times New Roman" w:cs="Times New Roman"/>
          <w:lang w:val="en-GB"/>
        </w:rPr>
        <w:t>statistic</w:t>
      </w:r>
      <w:r w:rsidR="008369F4">
        <w:rPr>
          <w:rFonts w:ascii="Times New Roman" w:hAnsi="Times New Roman" w:cs="Times New Roman"/>
          <w:lang w:val="en-GB"/>
        </w:rPr>
        <w:t>ian</w:t>
      </w:r>
      <w:r>
        <w:rPr>
          <w:rFonts w:ascii="Times New Roman" w:hAnsi="Times New Roman" w:cs="Times New Roman"/>
          <w:lang w:val="en-GB"/>
        </w:rPr>
        <w:t>s in the design, implementation and evalu</w:t>
      </w:r>
      <w:r w:rsidR="00993D30">
        <w:rPr>
          <w:rFonts w:ascii="Times New Roman" w:hAnsi="Times New Roman" w:cs="Times New Roman"/>
          <w:lang w:val="en-GB"/>
        </w:rPr>
        <w:t>ation of development strategies</w:t>
      </w:r>
      <w:r w:rsidR="005F686D">
        <w:rPr>
          <w:rFonts w:ascii="Times New Roman" w:hAnsi="Times New Roman" w:cs="Times New Roman"/>
          <w:lang w:val="en-GB"/>
        </w:rPr>
        <w:t>;</w:t>
      </w:r>
    </w:p>
    <w:p w14:paraId="22EE95B0" w14:textId="0CA02CE6" w:rsidR="00A37DBA" w:rsidRPr="009E21A9" w:rsidRDefault="00A37DBA" w:rsidP="007A39FE">
      <w:pPr>
        <w:pStyle w:val="ListParagraph"/>
        <w:numPr>
          <w:ilvl w:val="0"/>
          <w:numId w:val="8"/>
        </w:numPr>
        <w:ind w:left="284" w:hanging="284"/>
        <w:contextualSpacing w:val="0"/>
        <w:jc w:val="both"/>
        <w:rPr>
          <w:rFonts w:ascii="Times New Roman" w:hAnsi="Times New Roman" w:cs="Times New Roman"/>
          <w:lang w:val="en-GB"/>
        </w:rPr>
      </w:pPr>
      <w:r w:rsidRPr="009E21A9">
        <w:rPr>
          <w:rFonts w:ascii="Times New Roman" w:hAnsi="Times New Roman" w:cs="Times New Roman"/>
          <w:lang w:val="en-GB"/>
        </w:rPr>
        <w:t xml:space="preserve">Aligning global, (sub-) regional and national </w:t>
      </w:r>
      <w:r w:rsidR="004C10E6" w:rsidRPr="009E21A9">
        <w:rPr>
          <w:rFonts w:ascii="Times New Roman" w:hAnsi="Times New Roman" w:cs="Times New Roman"/>
          <w:lang w:val="en-GB"/>
        </w:rPr>
        <w:t xml:space="preserve">communication </w:t>
      </w:r>
      <w:r w:rsidRPr="009E21A9">
        <w:rPr>
          <w:rFonts w:ascii="Times New Roman" w:hAnsi="Times New Roman" w:cs="Times New Roman"/>
          <w:lang w:val="en-GB"/>
        </w:rPr>
        <w:t xml:space="preserve">strategies and </w:t>
      </w:r>
      <w:r w:rsidR="004C10E6" w:rsidRPr="009E21A9">
        <w:rPr>
          <w:rFonts w:ascii="Times New Roman" w:hAnsi="Times New Roman" w:cs="Times New Roman"/>
          <w:lang w:val="en-GB"/>
        </w:rPr>
        <w:t>program</w:t>
      </w:r>
      <w:r w:rsidRPr="009E21A9">
        <w:rPr>
          <w:rFonts w:ascii="Times New Roman" w:hAnsi="Times New Roman" w:cs="Times New Roman"/>
          <w:lang w:val="en-GB"/>
        </w:rPr>
        <w:t xml:space="preserve">mes </w:t>
      </w:r>
      <w:r w:rsidR="00125D0B">
        <w:rPr>
          <w:rFonts w:ascii="Times New Roman" w:hAnsi="Times New Roman" w:cs="Times New Roman"/>
          <w:lang w:val="en-GB"/>
        </w:rPr>
        <w:t xml:space="preserve">aiming at </w:t>
      </w:r>
      <w:r w:rsidR="00A76180">
        <w:rPr>
          <w:rFonts w:ascii="Times New Roman" w:hAnsi="Times New Roman" w:cs="Times New Roman"/>
          <w:lang w:val="en-GB"/>
        </w:rPr>
        <w:t xml:space="preserve">addressing </w:t>
      </w:r>
      <w:r w:rsidR="00A76180" w:rsidRPr="009E21A9">
        <w:rPr>
          <w:rFonts w:ascii="Times New Roman" w:hAnsi="Times New Roman" w:cs="Times New Roman"/>
          <w:lang w:val="en-GB"/>
        </w:rPr>
        <w:t>the</w:t>
      </w:r>
      <w:r w:rsidR="004C10E6" w:rsidRPr="009E21A9">
        <w:rPr>
          <w:rFonts w:ascii="Times New Roman" w:hAnsi="Times New Roman" w:cs="Times New Roman"/>
          <w:lang w:val="en-GB"/>
        </w:rPr>
        <w:t xml:space="preserve"> value of official statistics at different level of maturity</w:t>
      </w:r>
      <w:r w:rsidR="005F686D">
        <w:rPr>
          <w:rFonts w:ascii="Times New Roman" w:hAnsi="Times New Roman" w:cs="Times New Roman"/>
          <w:lang w:val="en-GB"/>
        </w:rPr>
        <w:t>;</w:t>
      </w:r>
    </w:p>
    <w:p w14:paraId="35F149FE" w14:textId="77EE454D" w:rsidR="009B6F37" w:rsidRPr="009E21A9" w:rsidRDefault="00A37DBA" w:rsidP="007A39FE">
      <w:pPr>
        <w:pStyle w:val="ListParagraph"/>
        <w:numPr>
          <w:ilvl w:val="0"/>
          <w:numId w:val="8"/>
        </w:numPr>
        <w:ind w:left="284" w:hanging="284"/>
        <w:contextualSpacing w:val="0"/>
        <w:jc w:val="both"/>
        <w:rPr>
          <w:rFonts w:ascii="Times New Roman" w:hAnsi="Times New Roman" w:cs="Times New Roman"/>
          <w:lang w:val="en-GB"/>
        </w:rPr>
      </w:pPr>
      <w:r w:rsidRPr="009E21A9">
        <w:rPr>
          <w:rFonts w:ascii="Times New Roman" w:hAnsi="Times New Roman" w:cs="Times New Roman"/>
          <w:lang w:val="en-GB"/>
        </w:rPr>
        <w:t>A</w:t>
      </w:r>
      <w:r w:rsidR="00352E0F" w:rsidRPr="009E21A9">
        <w:rPr>
          <w:rFonts w:ascii="Times New Roman" w:hAnsi="Times New Roman" w:cs="Times New Roman"/>
          <w:lang w:val="en-GB"/>
        </w:rPr>
        <w:t xml:space="preserve">dvocating for the rather limited </w:t>
      </w:r>
      <w:r w:rsidR="00CE21DE" w:rsidRPr="009E21A9">
        <w:rPr>
          <w:rFonts w:ascii="Times New Roman" w:hAnsi="Times New Roman" w:cs="Times New Roman"/>
          <w:lang w:val="en-GB"/>
        </w:rPr>
        <w:t xml:space="preserve">investments and operational </w:t>
      </w:r>
      <w:r w:rsidR="00352E0F" w:rsidRPr="009E21A9">
        <w:rPr>
          <w:rFonts w:ascii="Times New Roman" w:hAnsi="Times New Roman" w:cs="Times New Roman"/>
          <w:lang w:val="en-GB"/>
        </w:rPr>
        <w:t xml:space="preserve">costs for developing and maintaining </w:t>
      </w:r>
      <w:r w:rsidR="00CE21DE" w:rsidRPr="009E21A9">
        <w:rPr>
          <w:rFonts w:ascii="Times New Roman" w:hAnsi="Times New Roman" w:cs="Times New Roman"/>
          <w:lang w:val="en-GB"/>
        </w:rPr>
        <w:t xml:space="preserve">adequate </w:t>
      </w:r>
      <w:r w:rsidR="00352E0F" w:rsidRPr="009E21A9">
        <w:rPr>
          <w:rFonts w:ascii="Times New Roman" w:hAnsi="Times New Roman" w:cs="Times New Roman"/>
          <w:lang w:val="en-GB"/>
        </w:rPr>
        <w:t>statistical capacit</w:t>
      </w:r>
      <w:r w:rsidR="00CE21DE" w:rsidRPr="009E21A9">
        <w:rPr>
          <w:rFonts w:ascii="Times New Roman" w:hAnsi="Times New Roman" w:cs="Times New Roman"/>
          <w:lang w:val="en-GB"/>
        </w:rPr>
        <w:t xml:space="preserve">ies in comparison with the positive impact of statistics and indicators for evidence-based decision making; in particular with the monitoring of the progress towards the objectives of the </w:t>
      </w:r>
      <w:r w:rsidR="00800EFB">
        <w:rPr>
          <w:rFonts w:ascii="Times New Roman" w:hAnsi="Times New Roman" w:cs="Times New Roman"/>
          <w:lang w:val="en-GB"/>
        </w:rPr>
        <w:t>2030 Sustainable Development</w:t>
      </w:r>
      <w:r w:rsidR="00CE21DE" w:rsidRPr="009E21A9">
        <w:rPr>
          <w:rFonts w:ascii="Times New Roman" w:hAnsi="Times New Roman" w:cs="Times New Roman"/>
          <w:lang w:val="en-GB"/>
        </w:rPr>
        <w:t xml:space="preserve"> Agenda and the Agenda</w:t>
      </w:r>
      <w:r w:rsidR="00020C22">
        <w:rPr>
          <w:rFonts w:ascii="Times New Roman" w:hAnsi="Times New Roman" w:cs="Times New Roman"/>
          <w:lang w:val="en-GB"/>
        </w:rPr>
        <w:t xml:space="preserve"> </w:t>
      </w:r>
      <w:r w:rsidR="00020C22" w:rsidRPr="009E21A9">
        <w:rPr>
          <w:rFonts w:ascii="Times New Roman" w:hAnsi="Times New Roman" w:cs="Times New Roman"/>
          <w:lang w:val="en-GB"/>
        </w:rPr>
        <w:t>2063</w:t>
      </w:r>
      <w:r w:rsidR="005F686D">
        <w:rPr>
          <w:rFonts w:ascii="Times New Roman" w:hAnsi="Times New Roman" w:cs="Times New Roman"/>
          <w:lang w:val="en-GB"/>
        </w:rPr>
        <w:t>;</w:t>
      </w:r>
    </w:p>
    <w:p w14:paraId="04B072F0" w14:textId="25B29CC5" w:rsidR="00CE21DE" w:rsidRPr="009E21A9" w:rsidRDefault="00125D0B" w:rsidP="007A39FE">
      <w:pPr>
        <w:pStyle w:val="ListParagraph"/>
        <w:numPr>
          <w:ilvl w:val="0"/>
          <w:numId w:val="8"/>
        </w:numPr>
        <w:ind w:left="284" w:hanging="284"/>
        <w:contextualSpacing w:val="0"/>
        <w:jc w:val="both"/>
        <w:rPr>
          <w:rFonts w:ascii="Times New Roman" w:hAnsi="Times New Roman" w:cs="Times New Roman"/>
          <w:lang w:val="en-GB"/>
        </w:rPr>
      </w:pPr>
      <w:r>
        <w:rPr>
          <w:rFonts w:ascii="Times New Roman" w:hAnsi="Times New Roman" w:cs="Times New Roman"/>
          <w:lang w:val="en-GB"/>
        </w:rPr>
        <w:t xml:space="preserve">Engaging </w:t>
      </w:r>
      <w:r w:rsidRPr="009E21A9">
        <w:rPr>
          <w:rFonts w:ascii="Times New Roman" w:hAnsi="Times New Roman" w:cs="Times New Roman"/>
          <w:lang w:val="en-GB"/>
        </w:rPr>
        <w:t xml:space="preserve">policy makers and other stakeholders </w:t>
      </w:r>
      <w:r>
        <w:rPr>
          <w:rFonts w:ascii="Times New Roman" w:hAnsi="Times New Roman" w:cs="Times New Roman"/>
          <w:lang w:val="en-GB"/>
        </w:rPr>
        <w:t>through enhanced c</w:t>
      </w:r>
      <w:r w:rsidR="00CE21DE" w:rsidRPr="009E21A9">
        <w:rPr>
          <w:rFonts w:ascii="Times New Roman" w:hAnsi="Times New Roman" w:cs="Times New Roman"/>
          <w:lang w:val="en-GB"/>
        </w:rPr>
        <w:t xml:space="preserve">ommunication strategies and </w:t>
      </w:r>
      <w:r>
        <w:rPr>
          <w:rFonts w:ascii="Times New Roman" w:hAnsi="Times New Roman" w:cs="Times New Roman"/>
          <w:lang w:val="en-GB"/>
        </w:rPr>
        <w:t xml:space="preserve">advocacy </w:t>
      </w:r>
      <w:r w:rsidR="00CE21DE" w:rsidRPr="009E21A9">
        <w:rPr>
          <w:rFonts w:ascii="Times New Roman" w:hAnsi="Times New Roman" w:cs="Times New Roman"/>
          <w:lang w:val="en-GB"/>
        </w:rPr>
        <w:t xml:space="preserve">for the appropriation of the necessary financial and human resources, infrastructure and technologies </w:t>
      </w:r>
      <w:r>
        <w:rPr>
          <w:rFonts w:ascii="Times New Roman" w:hAnsi="Times New Roman" w:cs="Times New Roman"/>
          <w:lang w:val="en-GB"/>
        </w:rPr>
        <w:t xml:space="preserve">from national own resources </w:t>
      </w:r>
      <w:r w:rsidR="00CE21DE" w:rsidRPr="009E21A9">
        <w:rPr>
          <w:rFonts w:ascii="Times New Roman" w:hAnsi="Times New Roman" w:cs="Times New Roman"/>
          <w:lang w:val="en-GB"/>
        </w:rPr>
        <w:t>for a sustainable transformation and modernisation of statistical capacities</w:t>
      </w:r>
      <w:r w:rsidR="005F686D">
        <w:rPr>
          <w:rFonts w:ascii="Times New Roman" w:hAnsi="Times New Roman" w:cs="Times New Roman"/>
          <w:lang w:val="en-GB"/>
        </w:rPr>
        <w:t>;</w:t>
      </w:r>
    </w:p>
    <w:p w14:paraId="0040A5CB" w14:textId="708ED626" w:rsidR="00405DD8" w:rsidRPr="00405DD8" w:rsidRDefault="00405DD8" w:rsidP="00405DD8">
      <w:pPr>
        <w:pStyle w:val="ListParagraph"/>
        <w:numPr>
          <w:ilvl w:val="0"/>
          <w:numId w:val="8"/>
        </w:numPr>
        <w:ind w:left="284" w:hanging="284"/>
        <w:contextualSpacing w:val="0"/>
        <w:jc w:val="both"/>
        <w:rPr>
          <w:rFonts w:ascii="Times New Roman" w:hAnsi="Times New Roman" w:cs="Times New Roman"/>
          <w:lang w:val="en-GB"/>
        </w:rPr>
      </w:pPr>
      <w:r w:rsidRPr="00405DD8">
        <w:rPr>
          <w:rFonts w:ascii="Times New Roman" w:hAnsi="Times New Roman" w:cs="Times New Roman"/>
          <w:lang w:val="en-GB"/>
        </w:rPr>
        <w:t>Addressing the issue of high staff turnover by ensuring competitive remuneration and other non-monetary compensations in order to secure human resources and skills to drive and contribute to the transformation and modernisation of national statistical systems</w:t>
      </w:r>
      <w:r>
        <w:rPr>
          <w:rFonts w:ascii="Times New Roman" w:hAnsi="Times New Roman" w:cs="Times New Roman"/>
          <w:lang w:val="en-GB"/>
        </w:rPr>
        <w:t>;</w:t>
      </w:r>
    </w:p>
    <w:p w14:paraId="360E4C11" w14:textId="77777777" w:rsidR="00352E0F" w:rsidRPr="009E21A9" w:rsidRDefault="00E0758B" w:rsidP="007A39FE">
      <w:pPr>
        <w:pStyle w:val="ListParagraph"/>
        <w:numPr>
          <w:ilvl w:val="0"/>
          <w:numId w:val="8"/>
        </w:numPr>
        <w:ind w:left="284" w:hanging="284"/>
        <w:contextualSpacing w:val="0"/>
        <w:jc w:val="both"/>
        <w:rPr>
          <w:rFonts w:ascii="Times New Roman" w:hAnsi="Times New Roman" w:cs="Times New Roman"/>
          <w:lang w:val="en-GB"/>
        </w:rPr>
      </w:pPr>
      <w:r w:rsidRPr="009E21A9">
        <w:rPr>
          <w:rFonts w:ascii="Times New Roman" w:hAnsi="Times New Roman" w:cs="Times New Roman"/>
          <w:lang w:val="en-GB"/>
        </w:rPr>
        <w:lastRenderedPageBreak/>
        <w:t>Improv</w:t>
      </w:r>
      <w:r w:rsidR="00125D0B">
        <w:rPr>
          <w:rFonts w:ascii="Times New Roman" w:hAnsi="Times New Roman" w:cs="Times New Roman"/>
          <w:lang w:val="en-GB"/>
        </w:rPr>
        <w:t>ing</w:t>
      </w:r>
      <w:r w:rsidRPr="009E21A9">
        <w:rPr>
          <w:rFonts w:ascii="Times New Roman" w:hAnsi="Times New Roman" w:cs="Times New Roman"/>
          <w:lang w:val="en-GB"/>
        </w:rPr>
        <w:t xml:space="preserve"> partnership </w:t>
      </w:r>
      <w:r w:rsidR="00352E0F" w:rsidRPr="009E21A9">
        <w:rPr>
          <w:rFonts w:ascii="Times New Roman" w:hAnsi="Times New Roman" w:cs="Times New Roman"/>
          <w:lang w:val="en-GB"/>
        </w:rPr>
        <w:t>with the data communities, data producers and users</w:t>
      </w:r>
      <w:r w:rsidRPr="009E21A9">
        <w:rPr>
          <w:rFonts w:ascii="Times New Roman" w:hAnsi="Times New Roman" w:cs="Times New Roman"/>
          <w:lang w:val="en-GB"/>
        </w:rPr>
        <w:t>,</w:t>
      </w:r>
      <w:r w:rsidR="00352E0F" w:rsidRPr="009E21A9">
        <w:rPr>
          <w:rFonts w:ascii="Times New Roman" w:hAnsi="Times New Roman" w:cs="Times New Roman"/>
          <w:lang w:val="en-GB"/>
        </w:rPr>
        <w:t xml:space="preserve"> and other stakeholders </w:t>
      </w:r>
      <w:r w:rsidRPr="009E21A9">
        <w:rPr>
          <w:rFonts w:ascii="Times New Roman" w:hAnsi="Times New Roman" w:cs="Times New Roman"/>
          <w:lang w:val="en-GB"/>
        </w:rPr>
        <w:t xml:space="preserve">aiming at </w:t>
      </w:r>
      <w:r w:rsidR="00352E0F" w:rsidRPr="009E21A9">
        <w:rPr>
          <w:rFonts w:ascii="Times New Roman" w:hAnsi="Times New Roman" w:cs="Times New Roman"/>
          <w:lang w:val="en-GB"/>
        </w:rPr>
        <w:t>promoting and sustaining the modernisation and integration of statistics</w:t>
      </w:r>
      <w:r w:rsidR="00A37DBA" w:rsidRPr="009E21A9">
        <w:rPr>
          <w:rFonts w:ascii="Times New Roman" w:hAnsi="Times New Roman" w:cs="Times New Roman"/>
          <w:lang w:val="en-GB"/>
        </w:rPr>
        <w:t>.</w:t>
      </w:r>
    </w:p>
    <w:p w14:paraId="5D890982" w14:textId="77777777" w:rsidR="001626C8" w:rsidRPr="009E21A9" w:rsidRDefault="00F87C3A" w:rsidP="00D366D2">
      <w:pPr>
        <w:spacing w:before="360"/>
        <w:rPr>
          <w:rFonts w:ascii="Times New Roman" w:hAnsi="Times New Roman" w:cs="Times New Roman"/>
          <w:b/>
          <w:lang w:val="en-GB"/>
        </w:rPr>
      </w:pPr>
      <w:r>
        <w:rPr>
          <w:rFonts w:ascii="Times New Roman" w:hAnsi="Times New Roman" w:cs="Times New Roman"/>
          <w:b/>
          <w:lang w:val="en-GB"/>
        </w:rPr>
        <w:t xml:space="preserve">Third thematic area: </w:t>
      </w:r>
      <w:r w:rsidR="001626C8" w:rsidRPr="009E21A9">
        <w:rPr>
          <w:rFonts w:ascii="Times New Roman" w:hAnsi="Times New Roman" w:cs="Times New Roman"/>
          <w:b/>
          <w:lang w:val="en-GB"/>
        </w:rPr>
        <w:t>Innovation and modernization through standard-based statistical business architecture</w:t>
      </w:r>
    </w:p>
    <w:p w14:paraId="6D3EA694" w14:textId="4F182A4B" w:rsidR="0035195E" w:rsidRPr="009E21A9" w:rsidRDefault="00A37DBA" w:rsidP="007A39FE">
      <w:pPr>
        <w:jc w:val="both"/>
        <w:rPr>
          <w:rFonts w:ascii="Times New Roman" w:hAnsi="Times New Roman" w:cs="Times New Roman"/>
          <w:lang w:val="en-GB"/>
        </w:rPr>
      </w:pPr>
      <w:r w:rsidRPr="009E21A9">
        <w:rPr>
          <w:rFonts w:ascii="Times New Roman" w:hAnsi="Times New Roman" w:cs="Times New Roman"/>
          <w:lang w:val="en-GB"/>
        </w:rPr>
        <w:t xml:space="preserve">The presentations and discussions under this thematic </w:t>
      </w:r>
      <w:r w:rsidR="00FE643E">
        <w:rPr>
          <w:rFonts w:ascii="Times New Roman" w:hAnsi="Times New Roman" w:cs="Times New Roman"/>
          <w:lang w:val="en-GB"/>
        </w:rPr>
        <w:t>are</w:t>
      </w:r>
      <w:r w:rsidRPr="009E21A9">
        <w:rPr>
          <w:rFonts w:ascii="Times New Roman" w:hAnsi="Times New Roman" w:cs="Times New Roman"/>
          <w:lang w:val="en-GB"/>
        </w:rPr>
        <w:t xml:space="preserve">a </w:t>
      </w:r>
      <w:r w:rsidR="003B0C18" w:rsidRPr="009E21A9">
        <w:rPr>
          <w:rFonts w:ascii="Times New Roman" w:hAnsi="Times New Roman" w:cs="Times New Roman"/>
          <w:lang w:val="en-GB"/>
        </w:rPr>
        <w:t xml:space="preserve">explored different scenarios for </w:t>
      </w:r>
      <w:r w:rsidR="00FE643E">
        <w:rPr>
          <w:rFonts w:ascii="Times New Roman" w:hAnsi="Times New Roman" w:cs="Times New Roman"/>
          <w:lang w:val="en-GB"/>
        </w:rPr>
        <w:t>h</w:t>
      </w:r>
      <w:r w:rsidR="00FE643E" w:rsidRPr="00FE643E">
        <w:rPr>
          <w:rFonts w:ascii="Times New Roman" w:hAnsi="Times New Roman" w:cs="Times New Roman"/>
          <w:lang w:val="en-GB"/>
        </w:rPr>
        <w:t>arnessing the innovative and transformational power of ICT</w:t>
      </w:r>
      <w:r w:rsidR="00FE643E">
        <w:rPr>
          <w:rFonts w:ascii="Times New Roman" w:hAnsi="Times New Roman" w:cs="Times New Roman"/>
          <w:lang w:val="en-GB"/>
        </w:rPr>
        <w:t>.</w:t>
      </w:r>
      <w:r w:rsidR="004734ED" w:rsidRPr="009E21A9">
        <w:rPr>
          <w:rFonts w:ascii="Times New Roman" w:hAnsi="Times New Roman" w:cs="Times New Roman"/>
          <w:lang w:val="en-GB"/>
        </w:rPr>
        <w:t xml:space="preserve"> In that </w:t>
      </w:r>
      <w:r w:rsidR="00FE643E">
        <w:rPr>
          <w:rFonts w:ascii="Times New Roman" w:hAnsi="Times New Roman" w:cs="Times New Roman"/>
          <w:lang w:val="en-GB"/>
        </w:rPr>
        <w:t>respect</w:t>
      </w:r>
      <w:r w:rsidR="004734ED" w:rsidRPr="009E21A9">
        <w:rPr>
          <w:rFonts w:ascii="Times New Roman" w:hAnsi="Times New Roman" w:cs="Times New Roman"/>
          <w:lang w:val="en-GB"/>
        </w:rPr>
        <w:t xml:space="preserve"> the discussions tackled the issue of </w:t>
      </w:r>
      <w:r w:rsidR="0035195E" w:rsidRPr="009E21A9">
        <w:rPr>
          <w:rFonts w:ascii="Times New Roman" w:hAnsi="Times New Roman" w:cs="Times New Roman"/>
          <w:lang w:val="en-GB"/>
        </w:rPr>
        <w:t>formulat</w:t>
      </w:r>
      <w:r w:rsidR="004734ED" w:rsidRPr="009E21A9">
        <w:rPr>
          <w:rFonts w:ascii="Times New Roman" w:hAnsi="Times New Roman" w:cs="Times New Roman"/>
          <w:lang w:val="en-GB"/>
        </w:rPr>
        <w:t>ing</w:t>
      </w:r>
      <w:r w:rsidR="0035195E" w:rsidRPr="009E21A9">
        <w:rPr>
          <w:rFonts w:ascii="Times New Roman" w:hAnsi="Times New Roman" w:cs="Times New Roman"/>
          <w:lang w:val="en-GB"/>
        </w:rPr>
        <w:t xml:space="preserve"> a</w:t>
      </w:r>
      <w:r w:rsidR="00FE643E">
        <w:rPr>
          <w:rFonts w:ascii="Times New Roman" w:hAnsi="Times New Roman" w:cs="Times New Roman"/>
          <w:lang w:val="en-GB"/>
        </w:rPr>
        <w:t>n</w:t>
      </w:r>
      <w:r w:rsidR="0035195E" w:rsidRPr="009E21A9">
        <w:rPr>
          <w:rFonts w:ascii="Times New Roman" w:hAnsi="Times New Roman" w:cs="Times New Roman"/>
          <w:lang w:val="en-GB"/>
        </w:rPr>
        <w:t xml:space="preserve"> </w:t>
      </w:r>
      <w:r w:rsidR="00737332">
        <w:rPr>
          <w:rFonts w:ascii="Times New Roman" w:hAnsi="Times New Roman" w:cs="Times New Roman"/>
          <w:lang w:val="en-GB"/>
        </w:rPr>
        <w:t xml:space="preserve">innovation and modernisation strategy </w:t>
      </w:r>
      <w:r w:rsidR="0035195E" w:rsidRPr="009E21A9">
        <w:rPr>
          <w:rFonts w:ascii="Times New Roman" w:hAnsi="Times New Roman" w:cs="Times New Roman"/>
          <w:lang w:val="en-GB"/>
        </w:rPr>
        <w:t xml:space="preserve">for </w:t>
      </w:r>
      <w:r w:rsidR="00D05F1C" w:rsidRPr="009E21A9">
        <w:rPr>
          <w:rFonts w:ascii="Times New Roman" w:hAnsi="Times New Roman" w:cs="Times New Roman"/>
          <w:lang w:val="en-GB"/>
        </w:rPr>
        <w:t xml:space="preserve">official statistics </w:t>
      </w:r>
      <w:r w:rsidR="004734ED" w:rsidRPr="009E21A9">
        <w:rPr>
          <w:rFonts w:ascii="Times New Roman" w:hAnsi="Times New Roman" w:cs="Times New Roman"/>
          <w:lang w:val="en-GB"/>
        </w:rPr>
        <w:t xml:space="preserve">at national level and </w:t>
      </w:r>
      <w:r w:rsidR="0035195E" w:rsidRPr="009E21A9">
        <w:rPr>
          <w:rFonts w:ascii="Times New Roman" w:hAnsi="Times New Roman" w:cs="Times New Roman"/>
          <w:lang w:val="en-GB"/>
        </w:rPr>
        <w:t>the role of the global and regional statistical system</w:t>
      </w:r>
      <w:r w:rsidR="004734ED" w:rsidRPr="009E21A9">
        <w:rPr>
          <w:rFonts w:ascii="Times New Roman" w:hAnsi="Times New Roman" w:cs="Times New Roman"/>
          <w:lang w:val="en-GB"/>
        </w:rPr>
        <w:t>s</w:t>
      </w:r>
      <w:r w:rsidR="0035195E" w:rsidRPr="009E21A9">
        <w:rPr>
          <w:rFonts w:ascii="Times New Roman" w:hAnsi="Times New Roman" w:cs="Times New Roman"/>
          <w:lang w:val="en-GB"/>
        </w:rPr>
        <w:t xml:space="preserve"> to advance this vision</w:t>
      </w:r>
      <w:r w:rsidR="004734ED" w:rsidRPr="009E21A9">
        <w:rPr>
          <w:rFonts w:ascii="Times New Roman" w:hAnsi="Times New Roman" w:cs="Times New Roman"/>
          <w:lang w:val="en-GB"/>
        </w:rPr>
        <w:t xml:space="preserve">, </w:t>
      </w:r>
      <w:r w:rsidR="00FE2DFC" w:rsidRPr="009E21A9">
        <w:rPr>
          <w:rFonts w:ascii="Times New Roman" w:hAnsi="Times New Roman" w:cs="Times New Roman"/>
          <w:lang w:val="en-GB"/>
        </w:rPr>
        <w:t>including</w:t>
      </w:r>
      <w:r w:rsidR="004734ED" w:rsidRPr="009E21A9">
        <w:rPr>
          <w:rFonts w:ascii="Times New Roman" w:hAnsi="Times New Roman" w:cs="Times New Roman"/>
          <w:lang w:val="en-GB"/>
        </w:rPr>
        <w:t xml:space="preserve"> the development and sharing of common survey methodologies and IT tools. Participants also discussed the modalities for </w:t>
      </w:r>
      <w:r w:rsidR="0035195E" w:rsidRPr="009E21A9">
        <w:rPr>
          <w:rFonts w:ascii="Times New Roman" w:hAnsi="Times New Roman" w:cs="Times New Roman"/>
          <w:lang w:val="en-GB"/>
        </w:rPr>
        <w:t xml:space="preserve">the transfer </w:t>
      </w:r>
      <w:r w:rsidR="00B434A0" w:rsidRPr="009E21A9">
        <w:rPr>
          <w:rFonts w:ascii="Times New Roman" w:hAnsi="Times New Roman" w:cs="Times New Roman"/>
          <w:lang w:val="en-GB"/>
        </w:rPr>
        <w:t xml:space="preserve">and sharing </w:t>
      </w:r>
      <w:r w:rsidR="0035195E" w:rsidRPr="009E21A9">
        <w:rPr>
          <w:rFonts w:ascii="Times New Roman" w:hAnsi="Times New Roman" w:cs="Times New Roman"/>
          <w:lang w:val="en-GB"/>
        </w:rPr>
        <w:t xml:space="preserve">of </w:t>
      </w:r>
      <w:r w:rsidR="006A2C27" w:rsidRPr="009E21A9">
        <w:rPr>
          <w:rFonts w:ascii="Times New Roman" w:hAnsi="Times New Roman" w:cs="Times New Roman"/>
          <w:lang w:val="en-GB"/>
        </w:rPr>
        <w:t>technol</w:t>
      </w:r>
      <w:r w:rsidR="006A2C27">
        <w:rPr>
          <w:rFonts w:ascii="Times New Roman" w:hAnsi="Times New Roman" w:cs="Times New Roman"/>
          <w:lang w:val="en-GB"/>
        </w:rPr>
        <w:t>ogical</w:t>
      </w:r>
      <w:r w:rsidR="0035195E" w:rsidRPr="009E21A9">
        <w:rPr>
          <w:rFonts w:ascii="Times New Roman" w:hAnsi="Times New Roman" w:cs="Times New Roman"/>
          <w:lang w:val="en-GB"/>
        </w:rPr>
        <w:t xml:space="preserve"> and managerial skills on modern and innovative data collection, production and dissemination technology</w:t>
      </w:r>
      <w:r w:rsidR="00B434A0" w:rsidRPr="009E21A9">
        <w:rPr>
          <w:rFonts w:ascii="Times New Roman" w:hAnsi="Times New Roman" w:cs="Times New Roman"/>
          <w:lang w:val="en-GB"/>
        </w:rPr>
        <w:t xml:space="preserve"> at and between </w:t>
      </w:r>
      <w:r w:rsidR="0035195E" w:rsidRPr="009E21A9">
        <w:rPr>
          <w:rFonts w:ascii="Times New Roman" w:hAnsi="Times New Roman" w:cs="Times New Roman"/>
          <w:lang w:val="en-GB"/>
        </w:rPr>
        <w:t xml:space="preserve">the </w:t>
      </w:r>
      <w:r w:rsidR="00737332">
        <w:rPr>
          <w:rFonts w:ascii="Times New Roman" w:hAnsi="Times New Roman" w:cs="Times New Roman"/>
          <w:lang w:val="en-GB"/>
        </w:rPr>
        <w:t xml:space="preserve">national, </w:t>
      </w:r>
      <w:r w:rsidR="0035195E" w:rsidRPr="009E21A9">
        <w:rPr>
          <w:rFonts w:ascii="Times New Roman" w:hAnsi="Times New Roman" w:cs="Times New Roman"/>
          <w:lang w:val="en-GB"/>
        </w:rPr>
        <w:t>sub-regional, regional and global level</w:t>
      </w:r>
      <w:r w:rsidR="00B434A0" w:rsidRPr="009E21A9">
        <w:rPr>
          <w:rFonts w:ascii="Times New Roman" w:hAnsi="Times New Roman" w:cs="Times New Roman"/>
          <w:lang w:val="en-GB"/>
        </w:rPr>
        <w:t>.</w:t>
      </w:r>
    </w:p>
    <w:p w14:paraId="17895A41" w14:textId="56FDE33F" w:rsidR="00165263" w:rsidRPr="009E21A9" w:rsidRDefault="009D2BF9" w:rsidP="00165263">
      <w:pPr>
        <w:jc w:val="both"/>
        <w:rPr>
          <w:rFonts w:ascii="Times New Roman" w:hAnsi="Times New Roman" w:cs="Times New Roman"/>
          <w:lang w:val="en-GB"/>
        </w:rPr>
      </w:pPr>
      <w:r w:rsidRPr="009D2BF9">
        <w:rPr>
          <w:rFonts w:ascii="Times New Roman" w:hAnsi="Times New Roman" w:cs="Times New Roman"/>
          <w:lang w:val="en-GB"/>
        </w:rPr>
        <w:t xml:space="preserve">Participants </w:t>
      </w:r>
      <w:r>
        <w:rPr>
          <w:rFonts w:ascii="Times New Roman" w:hAnsi="Times New Roman" w:cs="Times New Roman"/>
          <w:lang w:val="en-GB"/>
        </w:rPr>
        <w:t xml:space="preserve">acknowledged </w:t>
      </w:r>
      <w:r w:rsidRPr="009D2BF9">
        <w:rPr>
          <w:rFonts w:ascii="Times New Roman" w:hAnsi="Times New Roman" w:cs="Times New Roman"/>
          <w:lang w:val="en-GB"/>
        </w:rPr>
        <w:t xml:space="preserve">that </w:t>
      </w:r>
      <w:r>
        <w:rPr>
          <w:rFonts w:ascii="Times New Roman" w:hAnsi="Times New Roman" w:cs="Times New Roman"/>
          <w:lang w:val="en-GB"/>
        </w:rPr>
        <w:t>in order to support modernisation and integration, statistical</w:t>
      </w:r>
      <w:r w:rsidRPr="009D2BF9">
        <w:rPr>
          <w:rFonts w:ascii="Times New Roman" w:hAnsi="Times New Roman" w:cs="Times New Roman"/>
          <w:lang w:val="en-GB"/>
        </w:rPr>
        <w:t xml:space="preserve"> production processes and </w:t>
      </w:r>
      <w:r>
        <w:rPr>
          <w:rFonts w:ascii="Times New Roman" w:hAnsi="Times New Roman" w:cs="Times New Roman"/>
          <w:lang w:val="en-GB"/>
        </w:rPr>
        <w:t>tools</w:t>
      </w:r>
      <w:r w:rsidRPr="009D2BF9">
        <w:rPr>
          <w:rFonts w:ascii="Times New Roman" w:hAnsi="Times New Roman" w:cs="Times New Roman"/>
          <w:lang w:val="en-GB"/>
        </w:rPr>
        <w:t xml:space="preserve"> should be based on </w:t>
      </w:r>
      <w:proofErr w:type="gramStart"/>
      <w:r w:rsidR="005F686D">
        <w:rPr>
          <w:rFonts w:ascii="Times New Roman" w:hAnsi="Times New Roman" w:cs="Times New Roman"/>
          <w:lang w:val="en-GB"/>
        </w:rPr>
        <w:t xml:space="preserve">a </w:t>
      </w:r>
      <w:r w:rsidRPr="009D2BF9">
        <w:rPr>
          <w:rFonts w:ascii="Times New Roman" w:hAnsi="Times New Roman" w:cs="Times New Roman"/>
          <w:lang w:val="en-GB"/>
        </w:rPr>
        <w:t>common</w:t>
      </w:r>
      <w:proofErr w:type="gramEnd"/>
      <w:r w:rsidRPr="009D2BF9">
        <w:rPr>
          <w:rFonts w:ascii="Times New Roman" w:hAnsi="Times New Roman" w:cs="Times New Roman"/>
          <w:lang w:val="en-GB"/>
        </w:rPr>
        <w:t xml:space="preserve"> and collaborative statistical corporate business architecture. This architecture should reflect not only the traditional socio-economic information system of national statistics but </w:t>
      </w:r>
      <w:r w:rsidR="005F686D">
        <w:rPr>
          <w:rFonts w:ascii="Times New Roman" w:hAnsi="Times New Roman" w:cs="Times New Roman"/>
          <w:lang w:val="en-GB"/>
        </w:rPr>
        <w:t xml:space="preserve">should fully involve </w:t>
      </w:r>
      <w:r w:rsidRPr="009D2BF9">
        <w:rPr>
          <w:rFonts w:ascii="Times New Roman" w:hAnsi="Times New Roman" w:cs="Times New Roman"/>
          <w:lang w:val="en-GB"/>
        </w:rPr>
        <w:t xml:space="preserve">the national spatial information system. The latter should include </w:t>
      </w:r>
      <w:r>
        <w:rPr>
          <w:rFonts w:ascii="Times New Roman" w:hAnsi="Times New Roman" w:cs="Times New Roman"/>
          <w:lang w:val="en-GB"/>
        </w:rPr>
        <w:t xml:space="preserve">also </w:t>
      </w:r>
      <w:r w:rsidRPr="009D2BF9">
        <w:rPr>
          <w:rFonts w:ascii="Times New Roman" w:hAnsi="Times New Roman" w:cs="Times New Roman"/>
          <w:lang w:val="en-GB"/>
        </w:rPr>
        <w:t>the geo-referencing of socio-economi</w:t>
      </w:r>
      <w:r>
        <w:rPr>
          <w:rFonts w:ascii="Times New Roman" w:hAnsi="Times New Roman" w:cs="Times New Roman"/>
          <w:lang w:val="en-GB"/>
        </w:rPr>
        <w:t>c and environmental information.</w:t>
      </w:r>
      <w:r w:rsidR="00165263" w:rsidRPr="009E21A9">
        <w:rPr>
          <w:rFonts w:ascii="Times New Roman" w:hAnsi="Times New Roman" w:cs="Times New Roman"/>
          <w:lang w:val="en-GB"/>
        </w:rPr>
        <w:t xml:space="preserve"> Th</w:t>
      </w:r>
      <w:r>
        <w:rPr>
          <w:rFonts w:ascii="Times New Roman" w:hAnsi="Times New Roman" w:cs="Times New Roman"/>
          <w:lang w:val="en-GB"/>
        </w:rPr>
        <w:t xml:space="preserve">is would </w:t>
      </w:r>
      <w:r w:rsidR="00165263" w:rsidRPr="009E21A9">
        <w:rPr>
          <w:rFonts w:ascii="Times New Roman" w:hAnsi="Times New Roman" w:cs="Times New Roman"/>
          <w:lang w:val="en-GB"/>
        </w:rPr>
        <w:t>facilitate the integration of surveys, the use of alternative/complementary data sources, the exploitation of geo</w:t>
      </w:r>
      <w:r w:rsidR="00FE643E">
        <w:rPr>
          <w:rFonts w:ascii="Times New Roman" w:hAnsi="Times New Roman" w:cs="Times New Roman"/>
          <w:lang w:val="en-GB"/>
        </w:rPr>
        <w:t xml:space="preserve">-referenced </w:t>
      </w:r>
      <w:r w:rsidR="00165263" w:rsidRPr="009E21A9">
        <w:rPr>
          <w:rFonts w:ascii="Times New Roman" w:hAnsi="Times New Roman" w:cs="Times New Roman"/>
          <w:lang w:val="en-GB"/>
        </w:rPr>
        <w:t>information</w:t>
      </w:r>
      <w:r w:rsidR="00FE643E">
        <w:rPr>
          <w:rFonts w:ascii="Times New Roman" w:hAnsi="Times New Roman" w:cs="Times New Roman"/>
          <w:lang w:val="en-GB"/>
        </w:rPr>
        <w:t xml:space="preserve"> systems as well as the </w:t>
      </w:r>
      <w:r w:rsidR="00165263" w:rsidRPr="009E21A9">
        <w:rPr>
          <w:rFonts w:ascii="Times New Roman" w:hAnsi="Times New Roman" w:cs="Times New Roman"/>
          <w:lang w:val="en-GB"/>
        </w:rPr>
        <w:t>development of a</w:t>
      </w:r>
      <w:r w:rsidR="00FE643E">
        <w:rPr>
          <w:rFonts w:ascii="Times New Roman" w:hAnsi="Times New Roman" w:cs="Times New Roman"/>
          <w:lang w:val="en-GB"/>
        </w:rPr>
        <w:t xml:space="preserve">n articulated and coherent </w:t>
      </w:r>
      <w:r w:rsidR="00165263" w:rsidRPr="009E21A9">
        <w:rPr>
          <w:rFonts w:ascii="Times New Roman" w:hAnsi="Times New Roman" w:cs="Times New Roman"/>
          <w:lang w:val="en-GB"/>
        </w:rPr>
        <w:t xml:space="preserve">metadata </w:t>
      </w:r>
      <w:r w:rsidR="008C3936">
        <w:rPr>
          <w:rFonts w:ascii="Times New Roman" w:hAnsi="Times New Roman" w:cs="Times New Roman"/>
          <w:lang w:val="en-GB"/>
        </w:rPr>
        <w:t>repository</w:t>
      </w:r>
      <w:r w:rsidR="00165263" w:rsidRPr="009E21A9">
        <w:rPr>
          <w:rFonts w:ascii="Times New Roman" w:hAnsi="Times New Roman" w:cs="Times New Roman"/>
          <w:lang w:val="en-GB"/>
        </w:rPr>
        <w:t>.</w:t>
      </w:r>
    </w:p>
    <w:p w14:paraId="0B58250A" w14:textId="3BF373AB" w:rsidR="0035195E" w:rsidRPr="009E21A9" w:rsidRDefault="002C2B47" w:rsidP="007A39FE">
      <w:pPr>
        <w:spacing w:after="120"/>
        <w:jc w:val="both"/>
        <w:rPr>
          <w:rFonts w:ascii="Times New Roman" w:hAnsi="Times New Roman" w:cs="Times New Roman"/>
          <w:lang w:val="en-GB"/>
        </w:rPr>
      </w:pPr>
      <w:r w:rsidRPr="009E21A9">
        <w:rPr>
          <w:rFonts w:ascii="Times New Roman" w:hAnsi="Times New Roman" w:cs="Times New Roman"/>
          <w:lang w:val="en-GB"/>
        </w:rPr>
        <w:t xml:space="preserve">Finally in terms of dissemination and access to statistics, participants mentioned that the latest technological developments would allow </w:t>
      </w:r>
      <w:r w:rsidR="0035195E" w:rsidRPr="009E21A9">
        <w:rPr>
          <w:rFonts w:ascii="Times New Roman" w:hAnsi="Times New Roman" w:cs="Times New Roman"/>
          <w:lang w:val="en-GB"/>
        </w:rPr>
        <w:t>the development of “statistical clouds/data hubs</w:t>
      </w:r>
      <w:r w:rsidRPr="009E21A9">
        <w:rPr>
          <w:rFonts w:ascii="Times New Roman" w:hAnsi="Times New Roman" w:cs="Times New Roman"/>
          <w:lang w:val="en-GB"/>
        </w:rPr>
        <w:t>”</w:t>
      </w:r>
      <w:r w:rsidR="0035195E" w:rsidRPr="009E21A9">
        <w:rPr>
          <w:rFonts w:ascii="Times New Roman" w:hAnsi="Times New Roman" w:cs="Times New Roman"/>
          <w:lang w:val="en-GB"/>
        </w:rPr>
        <w:t xml:space="preserve"> of anonymised micro data addressing the demand from researchers and the international community</w:t>
      </w:r>
      <w:r w:rsidRPr="009E21A9">
        <w:rPr>
          <w:rFonts w:ascii="Times New Roman" w:hAnsi="Times New Roman" w:cs="Times New Roman"/>
          <w:lang w:val="en-GB"/>
        </w:rPr>
        <w:t xml:space="preserve"> for more </w:t>
      </w:r>
      <w:r w:rsidR="00FE2DFC" w:rsidRPr="009E21A9">
        <w:rPr>
          <w:rFonts w:ascii="Times New Roman" w:hAnsi="Times New Roman" w:cs="Times New Roman"/>
          <w:lang w:val="en-GB"/>
        </w:rPr>
        <w:t>disaggregated</w:t>
      </w:r>
      <w:r w:rsidRPr="009E21A9">
        <w:rPr>
          <w:rFonts w:ascii="Times New Roman" w:hAnsi="Times New Roman" w:cs="Times New Roman"/>
          <w:lang w:val="en-GB"/>
        </w:rPr>
        <w:t xml:space="preserve"> information. </w:t>
      </w:r>
      <w:r w:rsidR="00C42DE4" w:rsidRPr="009E21A9">
        <w:rPr>
          <w:rFonts w:ascii="Times New Roman" w:hAnsi="Times New Roman" w:cs="Times New Roman"/>
          <w:lang w:val="en-GB"/>
        </w:rPr>
        <w:t>T</w:t>
      </w:r>
      <w:r w:rsidRPr="009E21A9">
        <w:rPr>
          <w:rFonts w:ascii="Times New Roman" w:hAnsi="Times New Roman" w:cs="Times New Roman"/>
          <w:lang w:val="en-GB"/>
        </w:rPr>
        <w:t xml:space="preserve">he initiative for the </w:t>
      </w:r>
      <w:r w:rsidR="00FE2DFC" w:rsidRPr="009E21A9">
        <w:rPr>
          <w:rFonts w:ascii="Times New Roman" w:hAnsi="Times New Roman" w:cs="Times New Roman"/>
          <w:lang w:val="en-GB"/>
        </w:rPr>
        <w:t>establishment</w:t>
      </w:r>
      <w:r w:rsidRPr="009E21A9">
        <w:rPr>
          <w:rFonts w:ascii="Times New Roman" w:hAnsi="Times New Roman" w:cs="Times New Roman"/>
          <w:lang w:val="en-GB"/>
        </w:rPr>
        <w:t xml:space="preserve"> of </w:t>
      </w:r>
      <w:r w:rsidR="00FE2DFC" w:rsidRPr="009E21A9">
        <w:rPr>
          <w:rFonts w:ascii="Times New Roman" w:hAnsi="Times New Roman" w:cs="Times New Roman"/>
          <w:lang w:val="en-GB"/>
        </w:rPr>
        <w:t>African</w:t>
      </w:r>
      <w:r w:rsidRPr="009E21A9">
        <w:rPr>
          <w:rFonts w:ascii="Times New Roman" w:hAnsi="Times New Roman" w:cs="Times New Roman"/>
          <w:lang w:val="en-GB"/>
        </w:rPr>
        <w:t xml:space="preserve"> centres of excellence and </w:t>
      </w:r>
      <w:r w:rsidR="0035195E" w:rsidRPr="009E21A9">
        <w:rPr>
          <w:rFonts w:ascii="Times New Roman" w:hAnsi="Times New Roman" w:cs="Times New Roman"/>
          <w:lang w:val="en-GB"/>
        </w:rPr>
        <w:t>the creation of modern regional data labs for joint development of IT applications</w:t>
      </w:r>
      <w:r w:rsidRPr="009E21A9">
        <w:rPr>
          <w:rFonts w:ascii="Times New Roman" w:hAnsi="Times New Roman" w:cs="Times New Roman"/>
          <w:lang w:val="en-GB"/>
        </w:rPr>
        <w:t xml:space="preserve"> and </w:t>
      </w:r>
      <w:r w:rsidR="0035195E" w:rsidRPr="009E21A9">
        <w:rPr>
          <w:rFonts w:ascii="Times New Roman" w:hAnsi="Times New Roman" w:cs="Times New Roman"/>
          <w:lang w:val="en-GB"/>
        </w:rPr>
        <w:t>training</w:t>
      </w:r>
      <w:r w:rsidRPr="009E21A9">
        <w:rPr>
          <w:rFonts w:ascii="Times New Roman" w:hAnsi="Times New Roman" w:cs="Times New Roman"/>
          <w:lang w:val="en-GB"/>
        </w:rPr>
        <w:t xml:space="preserve"> </w:t>
      </w:r>
      <w:r w:rsidR="00C42DE4" w:rsidRPr="009E21A9">
        <w:rPr>
          <w:rFonts w:ascii="Times New Roman" w:hAnsi="Times New Roman" w:cs="Times New Roman"/>
          <w:lang w:val="en-GB"/>
        </w:rPr>
        <w:t xml:space="preserve">were also mentioned as </w:t>
      </w:r>
      <w:r w:rsidR="00FE2DFC" w:rsidRPr="009E21A9">
        <w:rPr>
          <w:rFonts w:ascii="Times New Roman" w:hAnsi="Times New Roman" w:cs="Times New Roman"/>
          <w:lang w:val="en-GB"/>
        </w:rPr>
        <w:t>positive</w:t>
      </w:r>
      <w:r w:rsidR="00C42DE4" w:rsidRPr="009E21A9">
        <w:rPr>
          <w:rFonts w:ascii="Times New Roman" w:hAnsi="Times New Roman" w:cs="Times New Roman"/>
          <w:lang w:val="en-GB"/>
        </w:rPr>
        <w:t xml:space="preserve"> developments </w:t>
      </w:r>
      <w:r w:rsidR="0035195E" w:rsidRPr="009E21A9">
        <w:rPr>
          <w:rFonts w:ascii="Times New Roman" w:hAnsi="Times New Roman" w:cs="Times New Roman"/>
          <w:lang w:val="en-GB"/>
        </w:rPr>
        <w:t xml:space="preserve">in support of the </w:t>
      </w:r>
      <w:r w:rsidRPr="009E21A9">
        <w:rPr>
          <w:rFonts w:ascii="Times New Roman" w:hAnsi="Times New Roman" w:cs="Times New Roman"/>
          <w:lang w:val="en-GB"/>
        </w:rPr>
        <w:t>modernisation and integration of official statistics.</w:t>
      </w:r>
    </w:p>
    <w:p w14:paraId="4F91B7AA" w14:textId="77777777" w:rsidR="00C42DE4" w:rsidRDefault="00C42DE4" w:rsidP="007A39FE">
      <w:pPr>
        <w:rPr>
          <w:rFonts w:ascii="Times New Roman" w:hAnsi="Times New Roman" w:cs="Times New Roman"/>
          <w:lang w:val="en-GB"/>
        </w:rPr>
      </w:pPr>
      <w:r w:rsidRPr="009E21A9">
        <w:rPr>
          <w:rFonts w:ascii="Times New Roman" w:hAnsi="Times New Roman" w:cs="Times New Roman"/>
          <w:lang w:val="en-GB"/>
        </w:rPr>
        <w:t>The main outcome and conclusions for this thematic area were the following:</w:t>
      </w:r>
    </w:p>
    <w:p w14:paraId="243FD617" w14:textId="5F7EA7F6" w:rsidR="003970CC" w:rsidRDefault="003970CC" w:rsidP="009D2BF9">
      <w:pPr>
        <w:pStyle w:val="ListParagraph"/>
        <w:numPr>
          <w:ilvl w:val="0"/>
          <w:numId w:val="8"/>
        </w:numPr>
        <w:ind w:left="284" w:hanging="284"/>
        <w:contextualSpacing w:val="0"/>
        <w:jc w:val="both"/>
        <w:rPr>
          <w:rFonts w:ascii="Times New Roman" w:hAnsi="Times New Roman" w:cs="Times New Roman"/>
          <w:lang w:val="en-GB"/>
        </w:rPr>
      </w:pPr>
      <w:r>
        <w:rPr>
          <w:rFonts w:ascii="Times New Roman" w:hAnsi="Times New Roman" w:cs="Times New Roman"/>
          <w:lang w:val="en-GB"/>
        </w:rPr>
        <w:t xml:space="preserve">Mapping existing business processes, technology architecture, information systems and capabilities using available generic tools </w:t>
      </w:r>
      <w:r w:rsidR="00F331DB">
        <w:rPr>
          <w:rFonts w:ascii="Times New Roman" w:hAnsi="Times New Roman" w:cs="Times New Roman"/>
          <w:lang w:val="en-GB"/>
        </w:rPr>
        <w:t xml:space="preserve">such as those </w:t>
      </w:r>
      <w:r>
        <w:rPr>
          <w:rFonts w:ascii="Times New Roman" w:hAnsi="Times New Roman" w:cs="Times New Roman"/>
          <w:lang w:val="en-GB"/>
        </w:rPr>
        <w:t>developed under the auspices of the High-level Group for the Modernisation of Official Statistics</w:t>
      </w:r>
      <w:r w:rsidR="00F331DB">
        <w:rPr>
          <w:rFonts w:ascii="Times New Roman" w:hAnsi="Times New Roman" w:cs="Times New Roman"/>
          <w:lang w:val="en-GB"/>
        </w:rPr>
        <w:t>, for example</w:t>
      </w:r>
      <w:r>
        <w:rPr>
          <w:rFonts w:ascii="Times New Roman" w:hAnsi="Times New Roman" w:cs="Times New Roman"/>
          <w:lang w:val="en-GB"/>
        </w:rPr>
        <w:t xml:space="preserve"> the Generic Statistical Business Process Model (GSBPM)</w:t>
      </w:r>
      <w:r w:rsidR="005F686D">
        <w:rPr>
          <w:rFonts w:ascii="Times New Roman" w:hAnsi="Times New Roman" w:cs="Times New Roman"/>
          <w:lang w:val="en-GB"/>
        </w:rPr>
        <w:t>;</w:t>
      </w:r>
    </w:p>
    <w:p w14:paraId="40050852" w14:textId="73241040" w:rsidR="009D2BF9" w:rsidRDefault="003970CC" w:rsidP="009D2BF9">
      <w:pPr>
        <w:pStyle w:val="ListParagraph"/>
        <w:numPr>
          <w:ilvl w:val="0"/>
          <w:numId w:val="8"/>
        </w:numPr>
        <w:ind w:left="284" w:hanging="284"/>
        <w:contextualSpacing w:val="0"/>
        <w:jc w:val="both"/>
        <w:rPr>
          <w:rFonts w:ascii="Times New Roman" w:hAnsi="Times New Roman" w:cs="Times New Roman"/>
          <w:lang w:val="en-GB"/>
        </w:rPr>
      </w:pPr>
      <w:r>
        <w:rPr>
          <w:rFonts w:ascii="Times New Roman" w:hAnsi="Times New Roman" w:cs="Times New Roman"/>
          <w:lang w:val="en-GB"/>
        </w:rPr>
        <w:t xml:space="preserve">Advancing </w:t>
      </w:r>
      <w:r w:rsidR="002A20CD">
        <w:rPr>
          <w:rFonts w:ascii="Times New Roman" w:hAnsi="Times New Roman" w:cs="Times New Roman"/>
          <w:lang w:val="en-GB"/>
        </w:rPr>
        <w:t xml:space="preserve">standardisation of the components of statistical production </w:t>
      </w:r>
      <w:r>
        <w:rPr>
          <w:rFonts w:ascii="Times New Roman" w:hAnsi="Times New Roman" w:cs="Times New Roman"/>
          <w:lang w:val="en-GB"/>
        </w:rPr>
        <w:t xml:space="preserve">within and across national statistical systems </w:t>
      </w:r>
      <w:r w:rsidR="002A20CD">
        <w:rPr>
          <w:rFonts w:ascii="Times New Roman" w:hAnsi="Times New Roman" w:cs="Times New Roman"/>
          <w:lang w:val="en-GB"/>
        </w:rPr>
        <w:t>using</w:t>
      </w:r>
      <w:r w:rsidR="00F331DB">
        <w:rPr>
          <w:rFonts w:ascii="Times New Roman" w:hAnsi="Times New Roman" w:cs="Times New Roman"/>
          <w:lang w:val="en-GB"/>
        </w:rPr>
        <w:t xml:space="preserve"> for example</w:t>
      </w:r>
      <w:r w:rsidR="002A20CD">
        <w:rPr>
          <w:rFonts w:ascii="Times New Roman" w:hAnsi="Times New Roman" w:cs="Times New Roman"/>
          <w:lang w:val="en-GB"/>
        </w:rPr>
        <w:t xml:space="preserve"> the Common Statistical Production Architecture (CSPA) that provides principles and guidelines for mainstreaming statistical processes and </w:t>
      </w:r>
      <w:r w:rsidR="00C661B0">
        <w:rPr>
          <w:rFonts w:ascii="Times New Roman" w:hAnsi="Times New Roman" w:cs="Times New Roman"/>
          <w:lang w:val="en-GB"/>
        </w:rPr>
        <w:t xml:space="preserve">for </w:t>
      </w:r>
      <w:r w:rsidR="002A20CD" w:rsidRPr="009E21A9">
        <w:rPr>
          <w:rFonts w:ascii="Times New Roman" w:hAnsi="Times New Roman" w:cs="Times New Roman"/>
          <w:lang w:val="en-GB"/>
        </w:rPr>
        <w:t>creat</w:t>
      </w:r>
      <w:r w:rsidR="002A20CD">
        <w:rPr>
          <w:rFonts w:ascii="Times New Roman" w:hAnsi="Times New Roman" w:cs="Times New Roman"/>
          <w:lang w:val="en-GB"/>
        </w:rPr>
        <w:t xml:space="preserve">ing </w:t>
      </w:r>
      <w:r w:rsidR="002A20CD" w:rsidRPr="009E21A9">
        <w:rPr>
          <w:rFonts w:ascii="Times New Roman" w:hAnsi="Times New Roman" w:cs="Times New Roman"/>
          <w:lang w:val="en-GB"/>
        </w:rPr>
        <w:t xml:space="preserve">the favourable environment for the implementation of standardised </w:t>
      </w:r>
      <w:r w:rsidR="002A20CD">
        <w:rPr>
          <w:rFonts w:ascii="Times New Roman" w:hAnsi="Times New Roman" w:cs="Times New Roman"/>
          <w:lang w:val="en-GB"/>
        </w:rPr>
        <w:t>IT</w:t>
      </w:r>
      <w:r w:rsidR="002A20CD" w:rsidRPr="009E21A9">
        <w:rPr>
          <w:rFonts w:ascii="Times New Roman" w:hAnsi="Times New Roman" w:cs="Times New Roman"/>
          <w:lang w:val="en-GB"/>
        </w:rPr>
        <w:t xml:space="preserve"> infrastructure initiatives such as </w:t>
      </w:r>
      <w:r w:rsidR="002A20CD">
        <w:rPr>
          <w:rFonts w:ascii="Times New Roman" w:hAnsi="Times New Roman" w:cs="Times New Roman"/>
          <w:lang w:val="en-GB"/>
        </w:rPr>
        <w:t xml:space="preserve">the </w:t>
      </w:r>
      <w:r w:rsidR="002A20CD" w:rsidRPr="009E21A9">
        <w:rPr>
          <w:rFonts w:ascii="Times New Roman" w:hAnsi="Times New Roman" w:cs="Times New Roman"/>
          <w:lang w:val="en-GB"/>
        </w:rPr>
        <w:t xml:space="preserve">Strategy for the Harmonization of Statistics in Africa </w:t>
      </w:r>
      <w:r w:rsidR="002A20CD">
        <w:rPr>
          <w:rFonts w:ascii="Times New Roman" w:hAnsi="Times New Roman" w:cs="Times New Roman"/>
          <w:lang w:val="en-GB"/>
        </w:rPr>
        <w:t>(</w:t>
      </w:r>
      <w:r w:rsidR="002A20CD" w:rsidRPr="009E21A9">
        <w:rPr>
          <w:rFonts w:ascii="Times New Roman" w:hAnsi="Times New Roman" w:cs="Times New Roman"/>
          <w:lang w:val="en-GB"/>
        </w:rPr>
        <w:t>SHaSA</w:t>
      </w:r>
      <w:r w:rsidR="002A20CD">
        <w:rPr>
          <w:rFonts w:ascii="Times New Roman" w:hAnsi="Times New Roman" w:cs="Times New Roman"/>
          <w:lang w:val="en-GB"/>
        </w:rPr>
        <w:t>)</w:t>
      </w:r>
      <w:r w:rsidR="005F686D">
        <w:rPr>
          <w:rFonts w:ascii="Times New Roman" w:hAnsi="Times New Roman" w:cs="Times New Roman"/>
          <w:lang w:val="en-GB"/>
        </w:rPr>
        <w:t>;</w:t>
      </w:r>
    </w:p>
    <w:p w14:paraId="1C1D1512" w14:textId="40C44295" w:rsidR="00C661B0" w:rsidRDefault="00241E07" w:rsidP="007A39FE">
      <w:pPr>
        <w:pStyle w:val="ListParagraph"/>
        <w:numPr>
          <w:ilvl w:val="0"/>
          <w:numId w:val="8"/>
        </w:numPr>
        <w:ind w:left="284" w:hanging="284"/>
        <w:contextualSpacing w:val="0"/>
        <w:jc w:val="both"/>
        <w:rPr>
          <w:rFonts w:ascii="Times New Roman" w:hAnsi="Times New Roman" w:cs="Times New Roman"/>
          <w:lang w:val="en-GB"/>
        </w:rPr>
      </w:pPr>
      <w:r>
        <w:rPr>
          <w:rFonts w:ascii="Times New Roman" w:hAnsi="Times New Roman" w:cs="Times New Roman"/>
          <w:lang w:val="en-GB"/>
        </w:rPr>
        <w:t xml:space="preserve">Fostering the </w:t>
      </w:r>
      <w:r w:rsidR="00C661B0">
        <w:rPr>
          <w:rFonts w:ascii="Times New Roman" w:hAnsi="Times New Roman" w:cs="Times New Roman"/>
          <w:lang w:val="en-GB"/>
        </w:rPr>
        <w:t>development</w:t>
      </w:r>
      <w:r>
        <w:rPr>
          <w:rFonts w:ascii="Times New Roman" w:hAnsi="Times New Roman" w:cs="Times New Roman"/>
          <w:lang w:val="en-GB"/>
        </w:rPr>
        <w:t xml:space="preserve"> of mobile devices </w:t>
      </w:r>
      <w:r w:rsidR="00C661B0">
        <w:rPr>
          <w:rFonts w:ascii="Times New Roman" w:hAnsi="Times New Roman" w:cs="Times New Roman"/>
          <w:lang w:val="en-GB"/>
        </w:rPr>
        <w:t xml:space="preserve">and other e-data collection and processing technologies </w:t>
      </w:r>
      <w:r w:rsidR="00C661B0" w:rsidRPr="009E21A9">
        <w:rPr>
          <w:rFonts w:ascii="Times New Roman" w:hAnsi="Times New Roman" w:cs="Times New Roman"/>
          <w:lang w:val="en-GB"/>
        </w:rPr>
        <w:t>aiming at realising cost efficiencies, improving effectiveness</w:t>
      </w:r>
      <w:r w:rsidR="00C661B0">
        <w:rPr>
          <w:rFonts w:ascii="Times New Roman" w:hAnsi="Times New Roman" w:cs="Times New Roman"/>
          <w:lang w:val="en-GB"/>
        </w:rPr>
        <w:t xml:space="preserve">, </w:t>
      </w:r>
      <w:r w:rsidR="00C661B0" w:rsidRPr="009E21A9">
        <w:rPr>
          <w:rFonts w:ascii="Times New Roman" w:hAnsi="Times New Roman" w:cs="Times New Roman"/>
          <w:lang w:val="en-GB"/>
        </w:rPr>
        <w:t>secur</w:t>
      </w:r>
      <w:r w:rsidR="00C661B0">
        <w:rPr>
          <w:rFonts w:ascii="Times New Roman" w:hAnsi="Times New Roman" w:cs="Times New Roman"/>
          <w:lang w:val="en-GB"/>
        </w:rPr>
        <w:t xml:space="preserve">ing timeliness and </w:t>
      </w:r>
      <w:r w:rsidR="00C661B0" w:rsidRPr="009E21A9">
        <w:rPr>
          <w:rFonts w:ascii="Times New Roman" w:hAnsi="Times New Roman" w:cs="Times New Roman"/>
          <w:lang w:val="en-GB"/>
        </w:rPr>
        <w:t>data quality as well as reducing response burden</w:t>
      </w:r>
      <w:r w:rsidR="005F686D">
        <w:rPr>
          <w:rFonts w:ascii="Times New Roman" w:hAnsi="Times New Roman" w:cs="Times New Roman"/>
          <w:lang w:val="en-GB"/>
        </w:rPr>
        <w:t>;</w:t>
      </w:r>
    </w:p>
    <w:p w14:paraId="22BE20DE" w14:textId="2B6DD2CB" w:rsidR="001626C8" w:rsidRDefault="00C661B0" w:rsidP="007A39FE">
      <w:pPr>
        <w:pStyle w:val="ListParagraph"/>
        <w:numPr>
          <w:ilvl w:val="0"/>
          <w:numId w:val="8"/>
        </w:numPr>
        <w:ind w:left="284" w:hanging="284"/>
        <w:contextualSpacing w:val="0"/>
        <w:jc w:val="both"/>
        <w:rPr>
          <w:rFonts w:ascii="Times New Roman" w:hAnsi="Times New Roman" w:cs="Times New Roman"/>
          <w:lang w:val="en-GB"/>
        </w:rPr>
      </w:pPr>
      <w:r>
        <w:rPr>
          <w:rFonts w:ascii="Times New Roman" w:hAnsi="Times New Roman" w:cs="Times New Roman"/>
          <w:lang w:val="en-GB"/>
        </w:rPr>
        <w:lastRenderedPageBreak/>
        <w:t xml:space="preserve">Developing continental and/or </w:t>
      </w:r>
      <w:r w:rsidR="009A5E1C" w:rsidRPr="009E21A9">
        <w:rPr>
          <w:rFonts w:ascii="Times New Roman" w:hAnsi="Times New Roman" w:cs="Times New Roman"/>
          <w:lang w:val="en-GB"/>
        </w:rPr>
        <w:t xml:space="preserve">regional </w:t>
      </w:r>
      <w:r w:rsidR="00533702">
        <w:rPr>
          <w:rFonts w:ascii="Times New Roman" w:hAnsi="Times New Roman" w:cs="Times New Roman"/>
          <w:lang w:val="en-GB"/>
        </w:rPr>
        <w:t>r</w:t>
      </w:r>
      <w:r w:rsidR="009A5E1C" w:rsidRPr="009E21A9">
        <w:rPr>
          <w:rFonts w:ascii="Times New Roman" w:hAnsi="Times New Roman" w:cs="Times New Roman"/>
          <w:lang w:val="en-GB"/>
        </w:rPr>
        <w:t>epositor</w:t>
      </w:r>
      <w:r w:rsidR="00B5161D">
        <w:rPr>
          <w:rFonts w:ascii="Times New Roman" w:hAnsi="Times New Roman" w:cs="Times New Roman"/>
          <w:lang w:val="en-GB"/>
        </w:rPr>
        <w:t>ies</w:t>
      </w:r>
      <w:r w:rsidR="009A5E1C" w:rsidRPr="009E21A9">
        <w:rPr>
          <w:rFonts w:ascii="Times New Roman" w:hAnsi="Times New Roman" w:cs="Times New Roman"/>
          <w:lang w:val="en-GB"/>
        </w:rPr>
        <w:t xml:space="preserve"> of </w:t>
      </w:r>
      <w:r>
        <w:rPr>
          <w:rFonts w:ascii="Times New Roman" w:hAnsi="Times New Roman" w:cs="Times New Roman"/>
          <w:lang w:val="en-GB"/>
        </w:rPr>
        <w:t xml:space="preserve">open </w:t>
      </w:r>
      <w:r w:rsidR="00FE2DFC" w:rsidRPr="009E21A9">
        <w:rPr>
          <w:rFonts w:ascii="Times New Roman" w:hAnsi="Times New Roman" w:cs="Times New Roman"/>
          <w:lang w:val="en-GB"/>
        </w:rPr>
        <w:t>software</w:t>
      </w:r>
      <w:r w:rsidR="009A5E1C" w:rsidRPr="009E21A9">
        <w:rPr>
          <w:rFonts w:ascii="Times New Roman" w:hAnsi="Times New Roman" w:cs="Times New Roman"/>
          <w:lang w:val="en-GB"/>
        </w:rPr>
        <w:t xml:space="preserve"> </w:t>
      </w:r>
      <w:r>
        <w:rPr>
          <w:rFonts w:ascii="Times New Roman" w:hAnsi="Times New Roman" w:cs="Times New Roman"/>
          <w:lang w:val="en-GB"/>
        </w:rPr>
        <w:t xml:space="preserve">with dedicated deployment </w:t>
      </w:r>
      <w:r w:rsidR="00B5161D">
        <w:rPr>
          <w:rFonts w:ascii="Times New Roman" w:hAnsi="Times New Roman" w:cs="Times New Roman"/>
          <w:lang w:val="en-GB"/>
        </w:rPr>
        <w:t xml:space="preserve">and operational </w:t>
      </w:r>
      <w:r>
        <w:rPr>
          <w:rFonts w:ascii="Times New Roman" w:hAnsi="Times New Roman" w:cs="Times New Roman"/>
          <w:lang w:val="en-GB"/>
        </w:rPr>
        <w:t>support (e.g. helpdesk)</w:t>
      </w:r>
      <w:r w:rsidR="005F686D">
        <w:rPr>
          <w:rFonts w:ascii="Times New Roman" w:hAnsi="Times New Roman" w:cs="Times New Roman"/>
          <w:lang w:val="en-GB"/>
        </w:rPr>
        <w:t>;</w:t>
      </w:r>
    </w:p>
    <w:p w14:paraId="72FFA981" w14:textId="413DA096" w:rsidR="00B5161D" w:rsidRDefault="00B5161D" w:rsidP="007A39FE">
      <w:pPr>
        <w:pStyle w:val="ListParagraph"/>
        <w:numPr>
          <w:ilvl w:val="0"/>
          <w:numId w:val="8"/>
        </w:numPr>
        <w:ind w:left="284" w:hanging="284"/>
        <w:contextualSpacing w:val="0"/>
        <w:jc w:val="both"/>
        <w:rPr>
          <w:rFonts w:ascii="Times New Roman" w:hAnsi="Times New Roman" w:cs="Times New Roman"/>
          <w:lang w:val="en-GB"/>
        </w:rPr>
      </w:pPr>
      <w:r>
        <w:rPr>
          <w:rFonts w:ascii="Times New Roman" w:hAnsi="Times New Roman" w:cs="Times New Roman"/>
          <w:lang w:val="en-GB"/>
        </w:rPr>
        <w:t xml:space="preserve">Exploring the feasibility of continental and/or regional </w:t>
      </w:r>
      <w:r w:rsidR="00A071C3">
        <w:rPr>
          <w:rFonts w:ascii="Times New Roman" w:hAnsi="Times New Roman" w:cs="Times New Roman"/>
          <w:lang w:val="en-GB"/>
        </w:rPr>
        <w:t xml:space="preserve">centres in charge of </w:t>
      </w:r>
      <w:r>
        <w:rPr>
          <w:rFonts w:ascii="Times New Roman" w:hAnsi="Times New Roman" w:cs="Times New Roman"/>
          <w:lang w:val="en-GB"/>
        </w:rPr>
        <w:t xml:space="preserve">maintaining and lending hardware </w:t>
      </w:r>
      <w:r w:rsidR="00A071C3">
        <w:rPr>
          <w:rFonts w:ascii="Times New Roman" w:hAnsi="Times New Roman" w:cs="Times New Roman"/>
          <w:lang w:val="en-GB"/>
        </w:rPr>
        <w:t>and</w:t>
      </w:r>
      <w:r>
        <w:rPr>
          <w:rFonts w:ascii="Times New Roman" w:hAnsi="Times New Roman" w:cs="Times New Roman"/>
          <w:lang w:val="en-GB"/>
        </w:rPr>
        <w:t xml:space="preserve"> mobile devices for </w:t>
      </w:r>
      <w:r w:rsidR="00A071C3">
        <w:rPr>
          <w:rFonts w:ascii="Times New Roman" w:hAnsi="Times New Roman" w:cs="Times New Roman"/>
          <w:lang w:val="en-GB"/>
        </w:rPr>
        <w:t>temporary deployment in the framework of specific data collection and processing activities such as population, housing, agricultural and business census</w:t>
      </w:r>
      <w:r w:rsidR="000530CB">
        <w:rPr>
          <w:rFonts w:ascii="Times New Roman" w:hAnsi="Times New Roman" w:cs="Times New Roman"/>
          <w:lang w:val="en-GB"/>
        </w:rPr>
        <w:t xml:space="preserve"> operations</w:t>
      </w:r>
      <w:r w:rsidR="005F686D">
        <w:rPr>
          <w:rFonts w:ascii="Times New Roman" w:hAnsi="Times New Roman" w:cs="Times New Roman"/>
          <w:lang w:val="en-GB"/>
        </w:rPr>
        <w:t>;</w:t>
      </w:r>
    </w:p>
    <w:p w14:paraId="5516B74B" w14:textId="4EE3C74C" w:rsidR="00533702" w:rsidRPr="0061003D" w:rsidRDefault="00805205" w:rsidP="007A39FE">
      <w:pPr>
        <w:pStyle w:val="ListParagraph"/>
        <w:numPr>
          <w:ilvl w:val="0"/>
          <w:numId w:val="8"/>
        </w:numPr>
        <w:ind w:left="284" w:hanging="284"/>
        <w:contextualSpacing w:val="0"/>
        <w:jc w:val="both"/>
        <w:rPr>
          <w:rFonts w:ascii="Times New Roman" w:hAnsi="Times New Roman" w:cs="Times New Roman"/>
          <w:lang w:val="en-GB"/>
        </w:rPr>
      </w:pPr>
      <w:r w:rsidRPr="009D452F">
        <w:rPr>
          <w:rFonts w:ascii="Times New Roman" w:hAnsi="Times New Roman" w:cs="Times New Roman"/>
          <w:lang w:val="en-GB"/>
        </w:rPr>
        <w:t xml:space="preserve">Fostering the development and the </w:t>
      </w:r>
      <w:r w:rsidR="009D452F">
        <w:rPr>
          <w:rFonts w:ascii="Times New Roman" w:hAnsi="Times New Roman" w:cs="Times New Roman"/>
          <w:lang w:val="en-GB"/>
        </w:rPr>
        <w:t>deployment</w:t>
      </w:r>
      <w:r w:rsidRPr="009D452F">
        <w:rPr>
          <w:rFonts w:ascii="Times New Roman" w:hAnsi="Times New Roman" w:cs="Times New Roman"/>
          <w:lang w:val="en-GB"/>
        </w:rPr>
        <w:t xml:space="preserve"> of</w:t>
      </w:r>
      <w:r w:rsidR="00533702" w:rsidRPr="009D452F">
        <w:rPr>
          <w:rFonts w:ascii="Times New Roman" w:hAnsi="Times New Roman" w:cs="Times New Roman"/>
          <w:lang w:val="en-GB"/>
        </w:rPr>
        <w:t xml:space="preserve"> </w:t>
      </w:r>
      <w:r w:rsidRPr="009D452F">
        <w:rPr>
          <w:rFonts w:ascii="Times New Roman" w:hAnsi="Times New Roman" w:cs="Times New Roman"/>
          <w:lang w:val="en-GB"/>
        </w:rPr>
        <w:t xml:space="preserve">innovative </w:t>
      </w:r>
      <w:r w:rsidR="009D452F">
        <w:rPr>
          <w:rFonts w:ascii="Times New Roman" w:hAnsi="Times New Roman" w:cs="Times New Roman"/>
          <w:lang w:val="en-GB"/>
        </w:rPr>
        <w:t xml:space="preserve">and user-friendly </w:t>
      </w:r>
      <w:r w:rsidR="00533702" w:rsidRPr="009D452F">
        <w:rPr>
          <w:rFonts w:ascii="Times New Roman" w:hAnsi="Times New Roman" w:cs="Times New Roman"/>
          <w:lang w:val="en-GB"/>
        </w:rPr>
        <w:t xml:space="preserve">data </w:t>
      </w:r>
      <w:r w:rsidR="009D452F">
        <w:rPr>
          <w:rFonts w:ascii="Times New Roman" w:hAnsi="Times New Roman" w:cs="Times New Roman"/>
          <w:lang w:val="en-GB"/>
        </w:rPr>
        <w:t xml:space="preserve">extraction and </w:t>
      </w:r>
      <w:r w:rsidR="00533702" w:rsidRPr="009D452F">
        <w:rPr>
          <w:rFonts w:ascii="Times New Roman" w:hAnsi="Times New Roman" w:cs="Times New Roman"/>
          <w:lang w:val="en-GB"/>
        </w:rPr>
        <w:t xml:space="preserve">visualization </w:t>
      </w:r>
      <w:r w:rsidR="009D452F">
        <w:rPr>
          <w:rFonts w:ascii="Times New Roman" w:hAnsi="Times New Roman" w:cs="Times New Roman"/>
          <w:lang w:val="en-GB"/>
        </w:rPr>
        <w:t xml:space="preserve">tools (e.g. mobile devices apps) </w:t>
      </w:r>
      <w:r w:rsidR="00533702" w:rsidRPr="009D452F">
        <w:rPr>
          <w:rFonts w:ascii="Times New Roman" w:hAnsi="Times New Roman" w:cs="Times New Roman"/>
          <w:lang w:val="en-GB"/>
        </w:rPr>
        <w:t xml:space="preserve">to </w:t>
      </w:r>
      <w:r w:rsidR="0061003D" w:rsidRPr="009D452F">
        <w:rPr>
          <w:rFonts w:ascii="Times New Roman" w:hAnsi="Times New Roman" w:cs="Times New Roman"/>
          <w:lang w:val="en-GB"/>
        </w:rPr>
        <w:t xml:space="preserve">extend the outreach of official statistics and </w:t>
      </w:r>
      <w:r w:rsidRPr="009D452F">
        <w:rPr>
          <w:rFonts w:ascii="Times New Roman" w:hAnsi="Times New Roman" w:cs="Times New Roman"/>
          <w:lang w:val="en-GB"/>
        </w:rPr>
        <w:t>facilit</w:t>
      </w:r>
      <w:r w:rsidR="000530CB">
        <w:rPr>
          <w:rFonts w:ascii="Times New Roman" w:hAnsi="Times New Roman" w:cs="Times New Roman"/>
          <w:lang w:val="en-GB"/>
        </w:rPr>
        <w:t>at</w:t>
      </w:r>
      <w:r w:rsidR="009D452F">
        <w:rPr>
          <w:rFonts w:ascii="Times New Roman" w:hAnsi="Times New Roman" w:cs="Times New Roman"/>
          <w:lang w:val="en-GB"/>
        </w:rPr>
        <w:t>e</w:t>
      </w:r>
      <w:r w:rsidRPr="009D452F">
        <w:rPr>
          <w:rFonts w:ascii="Times New Roman" w:hAnsi="Times New Roman" w:cs="Times New Roman"/>
          <w:lang w:val="en-GB"/>
        </w:rPr>
        <w:t xml:space="preserve"> the</w:t>
      </w:r>
      <w:r w:rsidR="0061003D" w:rsidRPr="009D452F">
        <w:rPr>
          <w:rFonts w:ascii="Times New Roman" w:hAnsi="Times New Roman" w:cs="Times New Roman"/>
          <w:lang w:val="en-GB"/>
        </w:rPr>
        <w:t xml:space="preserve">ir understanding and </w:t>
      </w:r>
      <w:r w:rsidR="00533702" w:rsidRPr="009D452F">
        <w:rPr>
          <w:rFonts w:ascii="Times New Roman" w:hAnsi="Times New Roman" w:cs="Times New Roman"/>
          <w:lang w:val="en-GB"/>
        </w:rPr>
        <w:t>interpretation</w:t>
      </w:r>
      <w:r w:rsidR="005F686D">
        <w:rPr>
          <w:rFonts w:ascii="Times New Roman" w:hAnsi="Times New Roman" w:cs="Times New Roman"/>
          <w:lang w:val="en-GB"/>
        </w:rPr>
        <w:t>;</w:t>
      </w:r>
    </w:p>
    <w:p w14:paraId="638294C8" w14:textId="6240E54A" w:rsidR="0061003D" w:rsidRPr="009D452F" w:rsidRDefault="0061003D" w:rsidP="007A39FE">
      <w:pPr>
        <w:pStyle w:val="ListParagraph"/>
        <w:numPr>
          <w:ilvl w:val="0"/>
          <w:numId w:val="8"/>
        </w:numPr>
        <w:ind w:left="284" w:hanging="284"/>
        <w:contextualSpacing w:val="0"/>
        <w:jc w:val="both"/>
        <w:rPr>
          <w:rFonts w:ascii="Times New Roman" w:hAnsi="Times New Roman" w:cs="Times New Roman"/>
          <w:lang w:val="en-GB"/>
        </w:rPr>
      </w:pPr>
      <w:r w:rsidRPr="009D452F">
        <w:rPr>
          <w:rFonts w:ascii="Times New Roman" w:hAnsi="Times New Roman" w:cs="Times New Roman"/>
          <w:lang w:val="en-GB"/>
        </w:rPr>
        <w:t>Establishing common data and metadata portals and exploring practices of cloud computing considering the open data concept.</w:t>
      </w:r>
      <w:r w:rsidR="009D452F" w:rsidRPr="009D452F">
        <w:rPr>
          <w:rFonts w:ascii="Times New Roman" w:hAnsi="Times New Roman" w:cs="Times New Roman"/>
          <w:lang w:val="en-GB"/>
        </w:rPr>
        <w:t xml:space="preserve"> In that perspective, </w:t>
      </w:r>
      <w:r w:rsidR="00F331DB">
        <w:rPr>
          <w:rFonts w:ascii="Times New Roman" w:hAnsi="Times New Roman" w:cs="Times New Roman"/>
          <w:lang w:val="en-GB"/>
        </w:rPr>
        <w:t xml:space="preserve">exploring the idea of </w:t>
      </w:r>
      <w:r w:rsidR="009D452F" w:rsidRPr="009D452F">
        <w:rPr>
          <w:rFonts w:ascii="Times New Roman" w:hAnsi="Times New Roman" w:cs="Times New Roman"/>
          <w:lang w:val="en-GB"/>
        </w:rPr>
        <w:t>m</w:t>
      </w:r>
      <w:r w:rsidRPr="009D452F">
        <w:rPr>
          <w:rFonts w:ascii="Times New Roman" w:hAnsi="Times New Roman" w:cs="Times New Roman"/>
          <w:lang w:val="en-GB"/>
        </w:rPr>
        <w:t xml:space="preserve">ainstreaming </w:t>
      </w:r>
      <w:r w:rsidR="009D452F" w:rsidRPr="009D452F">
        <w:rPr>
          <w:rFonts w:ascii="Times New Roman" w:hAnsi="Times New Roman" w:cs="Times New Roman"/>
          <w:lang w:val="en-GB"/>
        </w:rPr>
        <w:t xml:space="preserve">statistical data and metadata exchange standards such as SDMX and </w:t>
      </w:r>
      <w:r w:rsidRPr="009D452F">
        <w:rPr>
          <w:rFonts w:ascii="Times New Roman" w:hAnsi="Times New Roman" w:cs="Times New Roman"/>
          <w:lang w:val="en-GB"/>
        </w:rPr>
        <w:t>HTML</w:t>
      </w:r>
      <w:r w:rsidR="006E3426">
        <w:rPr>
          <w:rFonts w:ascii="Times New Roman" w:hAnsi="Times New Roman" w:cs="Times New Roman"/>
          <w:lang w:val="en-GB"/>
        </w:rPr>
        <w:t>;</w:t>
      </w:r>
    </w:p>
    <w:p w14:paraId="2392A303" w14:textId="53629DCC" w:rsidR="00D366D2" w:rsidRPr="005F686D" w:rsidRDefault="005F686D" w:rsidP="005F686D">
      <w:pPr>
        <w:pStyle w:val="ListParagraph"/>
        <w:numPr>
          <w:ilvl w:val="0"/>
          <w:numId w:val="8"/>
        </w:numPr>
        <w:ind w:left="284" w:hanging="284"/>
        <w:contextualSpacing w:val="0"/>
        <w:jc w:val="both"/>
        <w:rPr>
          <w:rFonts w:ascii="Times New Roman" w:hAnsi="Times New Roman" w:cs="Times New Roman"/>
          <w:lang w:val="en-GB"/>
        </w:rPr>
      </w:pPr>
      <w:r>
        <w:rPr>
          <w:rFonts w:ascii="Times New Roman" w:hAnsi="Times New Roman" w:cs="Times New Roman"/>
          <w:lang w:val="en-GB"/>
        </w:rPr>
        <w:t>Developing dedicated facilities that focus on the training of the staff of the statistical offices that supports the environment of a modern statistical office as sketched in the indents above with a combination of it skills, analytical abilities and domain knowledge (see also below, fifth thematic area: capacity building and training).</w:t>
      </w:r>
    </w:p>
    <w:p w14:paraId="4B846236" w14:textId="77777777" w:rsidR="001D6A10" w:rsidRDefault="00F87C3A" w:rsidP="005F686D">
      <w:pPr>
        <w:spacing w:before="360"/>
        <w:rPr>
          <w:rFonts w:ascii="Times New Roman" w:hAnsi="Times New Roman" w:cs="Times New Roman"/>
          <w:b/>
          <w:lang w:val="en-GB"/>
        </w:rPr>
      </w:pPr>
      <w:r>
        <w:rPr>
          <w:rFonts w:ascii="Times New Roman" w:hAnsi="Times New Roman" w:cs="Times New Roman"/>
          <w:b/>
          <w:lang w:val="en-GB"/>
        </w:rPr>
        <w:t xml:space="preserve">Fourth thematic area: </w:t>
      </w:r>
      <w:r w:rsidR="001D6A10" w:rsidRPr="009E21A9">
        <w:rPr>
          <w:rFonts w:ascii="Times New Roman" w:hAnsi="Times New Roman" w:cs="Times New Roman"/>
          <w:b/>
          <w:lang w:val="en-GB"/>
        </w:rPr>
        <w:t>Integrated statistical systems</w:t>
      </w:r>
    </w:p>
    <w:p w14:paraId="30B88D55" w14:textId="77777777" w:rsidR="00282B3C" w:rsidRDefault="00AE2FA0" w:rsidP="00282B3C">
      <w:pPr>
        <w:jc w:val="both"/>
        <w:rPr>
          <w:rFonts w:ascii="Times New Roman" w:hAnsi="Times New Roman" w:cs="Times New Roman"/>
          <w:lang w:val="en-GB"/>
        </w:rPr>
      </w:pPr>
      <w:r w:rsidRPr="009E21A9">
        <w:rPr>
          <w:rFonts w:ascii="Times New Roman" w:hAnsi="Times New Roman" w:cs="Times New Roman"/>
          <w:lang w:val="en-GB"/>
        </w:rPr>
        <w:t xml:space="preserve">The session of the African Conference dealing with integrated statistical systems relied on the outcome and </w:t>
      </w:r>
      <w:r w:rsidR="00FE2DFC" w:rsidRPr="009E21A9">
        <w:rPr>
          <w:rFonts w:ascii="Times New Roman" w:hAnsi="Times New Roman" w:cs="Times New Roman"/>
          <w:lang w:val="en-GB"/>
        </w:rPr>
        <w:t>achievements</w:t>
      </w:r>
      <w:r w:rsidRPr="009E21A9">
        <w:rPr>
          <w:rFonts w:ascii="Times New Roman" w:hAnsi="Times New Roman" w:cs="Times New Roman"/>
          <w:lang w:val="en-GB"/>
        </w:rPr>
        <w:t xml:space="preserve"> of the International Statistical Fellowship Programme (ISFP) conducted by Stat</w:t>
      </w:r>
      <w:r w:rsidR="00020C22">
        <w:rPr>
          <w:rFonts w:ascii="Times New Roman" w:hAnsi="Times New Roman" w:cs="Times New Roman"/>
          <w:lang w:val="en-GB"/>
        </w:rPr>
        <w:t xml:space="preserve">istics </w:t>
      </w:r>
      <w:r w:rsidRPr="009E21A9">
        <w:rPr>
          <w:rFonts w:ascii="Times New Roman" w:hAnsi="Times New Roman" w:cs="Times New Roman"/>
          <w:lang w:val="en-GB"/>
        </w:rPr>
        <w:t>Can</w:t>
      </w:r>
      <w:r w:rsidR="00020C22">
        <w:rPr>
          <w:rFonts w:ascii="Times New Roman" w:hAnsi="Times New Roman" w:cs="Times New Roman"/>
          <w:lang w:val="en-GB"/>
        </w:rPr>
        <w:t>ada</w:t>
      </w:r>
      <w:r w:rsidRPr="009E21A9">
        <w:rPr>
          <w:rFonts w:ascii="Times New Roman" w:hAnsi="Times New Roman" w:cs="Times New Roman"/>
          <w:lang w:val="en-GB"/>
        </w:rPr>
        <w:t xml:space="preserve"> and </w:t>
      </w:r>
      <w:r w:rsidR="006B54E7" w:rsidRPr="009E21A9">
        <w:rPr>
          <w:rFonts w:ascii="Times New Roman" w:hAnsi="Times New Roman" w:cs="Times New Roman"/>
          <w:lang w:val="en-GB"/>
        </w:rPr>
        <w:t>aiming</w:t>
      </w:r>
      <w:r w:rsidR="00FE2DFC" w:rsidRPr="009E21A9">
        <w:rPr>
          <w:rFonts w:ascii="Times New Roman" w:hAnsi="Times New Roman" w:cs="Times New Roman"/>
          <w:lang w:val="en-GB"/>
        </w:rPr>
        <w:t xml:space="preserve"> </w:t>
      </w:r>
      <w:r w:rsidR="006B54E7" w:rsidRPr="009E21A9">
        <w:rPr>
          <w:rFonts w:ascii="Times New Roman" w:hAnsi="Times New Roman" w:cs="Times New Roman"/>
          <w:lang w:val="en-GB"/>
        </w:rPr>
        <w:t xml:space="preserve">at </w:t>
      </w:r>
      <w:r w:rsidR="007A39FE" w:rsidRPr="009E21A9">
        <w:rPr>
          <w:rFonts w:ascii="Times New Roman" w:hAnsi="Times New Roman" w:cs="Times New Roman"/>
          <w:lang w:val="en-GB"/>
        </w:rPr>
        <w:t>enlightening</w:t>
      </w:r>
      <w:r w:rsidR="006B54E7" w:rsidRPr="009E21A9">
        <w:rPr>
          <w:rFonts w:ascii="Times New Roman" w:hAnsi="Times New Roman" w:cs="Times New Roman"/>
          <w:lang w:val="en-GB"/>
        </w:rPr>
        <w:t xml:space="preserve"> </w:t>
      </w:r>
      <w:r w:rsidRPr="009E21A9">
        <w:rPr>
          <w:rFonts w:ascii="Times New Roman" w:hAnsi="Times New Roman" w:cs="Times New Roman"/>
          <w:lang w:val="en-GB"/>
        </w:rPr>
        <w:t>few areas in which national statistical systems need to invest to secure th</w:t>
      </w:r>
      <w:r w:rsidR="006B54E7" w:rsidRPr="009E21A9">
        <w:rPr>
          <w:rFonts w:ascii="Times New Roman" w:hAnsi="Times New Roman" w:cs="Times New Roman"/>
          <w:lang w:val="en-GB"/>
        </w:rPr>
        <w:t>e proper foundations to modernis</w:t>
      </w:r>
      <w:r w:rsidRPr="009E21A9">
        <w:rPr>
          <w:rFonts w:ascii="Times New Roman" w:hAnsi="Times New Roman" w:cs="Times New Roman"/>
          <w:lang w:val="en-GB"/>
        </w:rPr>
        <w:t>ation.</w:t>
      </w:r>
      <w:r w:rsidR="00282B3C">
        <w:rPr>
          <w:rFonts w:ascii="Times New Roman" w:hAnsi="Times New Roman" w:cs="Times New Roman"/>
          <w:lang w:val="en-GB"/>
        </w:rPr>
        <w:t xml:space="preserve"> </w:t>
      </w:r>
      <w:r w:rsidR="00282B3C" w:rsidRPr="009E21A9">
        <w:rPr>
          <w:rFonts w:ascii="Times New Roman" w:hAnsi="Times New Roman" w:cs="Times New Roman"/>
          <w:lang w:val="en-GB"/>
        </w:rPr>
        <w:t xml:space="preserve">This session was organised according to a different setup, allowing some African countries to present and share their successes and challenges in securing the foundations for the modernisation and integration </w:t>
      </w:r>
      <w:r w:rsidR="007C6BC2">
        <w:rPr>
          <w:rFonts w:ascii="Times New Roman" w:hAnsi="Times New Roman" w:cs="Times New Roman"/>
          <w:lang w:val="en-GB"/>
        </w:rPr>
        <w:t>of national statistical systems.</w:t>
      </w:r>
    </w:p>
    <w:p w14:paraId="3312B5F2" w14:textId="77777777" w:rsidR="000F7130" w:rsidRDefault="006B54E7" w:rsidP="007A39FE">
      <w:pPr>
        <w:jc w:val="both"/>
        <w:rPr>
          <w:rFonts w:ascii="Times New Roman" w:hAnsi="Times New Roman" w:cs="Times New Roman"/>
          <w:lang w:val="en-GB"/>
        </w:rPr>
      </w:pPr>
      <w:r w:rsidRPr="009E21A9">
        <w:rPr>
          <w:rFonts w:ascii="Times New Roman" w:hAnsi="Times New Roman" w:cs="Times New Roman"/>
          <w:lang w:val="en-GB"/>
        </w:rPr>
        <w:t xml:space="preserve">It was stressed that </w:t>
      </w:r>
      <w:r w:rsidR="00AE2FA0" w:rsidRPr="009E21A9">
        <w:rPr>
          <w:rFonts w:ascii="Times New Roman" w:hAnsi="Times New Roman" w:cs="Times New Roman"/>
          <w:lang w:val="en-GB"/>
        </w:rPr>
        <w:t>the transformative agenda calls upon more integrated statistical systems</w:t>
      </w:r>
      <w:r w:rsidR="005A0B7A">
        <w:rPr>
          <w:rFonts w:ascii="Times New Roman" w:hAnsi="Times New Roman" w:cs="Times New Roman"/>
          <w:lang w:val="en-GB"/>
        </w:rPr>
        <w:t xml:space="preserve"> and m</w:t>
      </w:r>
      <w:r w:rsidR="005A0B7A" w:rsidRPr="005A0B7A">
        <w:rPr>
          <w:rFonts w:ascii="Times New Roman" w:hAnsi="Times New Roman" w:cs="Times New Roman"/>
          <w:lang w:val="en-GB"/>
        </w:rPr>
        <w:t xml:space="preserve">oving away from traditional ‘silo’ approach of statistical </w:t>
      </w:r>
      <w:r w:rsidR="005A0B7A">
        <w:rPr>
          <w:rFonts w:ascii="Times New Roman" w:hAnsi="Times New Roman" w:cs="Times New Roman"/>
          <w:lang w:val="en-GB"/>
        </w:rPr>
        <w:t xml:space="preserve">agencies and related </w:t>
      </w:r>
      <w:r w:rsidR="005A0B7A" w:rsidRPr="005A0B7A">
        <w:rPr>
          <w:rFonts w:ascii="Times New Roman" w:hAnsi="Times New Roman" w:cs="Times New Roman"/>
          <w:lang w:val="en-GB"/>
        </w:rPr>
        <w:t>production proces</w:t>
      </w:r>
      <w:r w:rsidR="005A0B7A">
        <w:rPr>
          <w:rFonts w:ascii="Times New Roman" w:hAnsi="Times New Roman" w:cs="Times New Roman"/>
          <w:lang w:val="en-GB"/>
        </w:rPr>
        <w:t>s</w:t>
      </w:r>
      <w:r w:rsidR="005A0B7A" w:rsidRPr="005A0B7A">
        <w:rPr>
          <w:rFonts w:ascii="Times New Roman" w:hAnsi="Times New Roman" w:cs="Times New Roman"/>
          <w:lang w:val="en-GB"/>
        </w:rPr>
        <w:t>es</w:t>
      </w:r>
      <w:r w:rsidR="005A0B7A">
        <w:rPr>
          <w:rFonts w:ascii="Times New Roman" w:hAnsi="Times New Roman" w:cs="Times New Roman"/>
          <w:lang w:val="en-GB"/>
        </w:rPr>
        <w:t>.</w:t>
      </w:r>
      <w:r w:rsidR="00AE2FA0" w:rsidRPr="009E21A9">
        <w:rPr>
          <w:rFonts w:ascii="Times New Roman" w:hAnsi="Times New Roman" w:cs="Times New Roman"/>
          <w:lang w:val="en-GB"/>
        </w:rPr>
        <w:t xml:space="preserve"> </w:t>
      </w:r>
      <w:r w:rsidR="00FA648F">
        <w:rPr>
          <w:rFonts w:ascii="Times New Roman" w:hAnsi="Times New Roman" w:cs="Times New Roman"/>
          <w:lang w:val="en-GB"/>
        </w:rPr>
        <w:t>I</w:t>
      </w:r>
      <w:r w:rsidR="00510FB9">
        <w:rPr>
          <w:rFonts w:ascii="Times New Roman" w:hAnsi="Times New Roman" w:cs="Times New Roman"/>
          <w:lang w:val="en-GB"/>
        </w:rPr>
        <w:t>t</w:t>
      </w:r>
      <w:r w:rsidR="00FA648F">
        <w:rPr>
          <w:rFonts w:ascii="Times New Roman" w:hAnsi="Times New Roman" w:cs="Times New Roman"/>
          <w:lang w:val="en-GB"/>
        </w:rPr>
        <w:t xml:space="preserve"> was mentioned that l</w:t>
      </w:r>
      <w:r w:rsidR="00AE2FA0" w:rsidRPr="009E21A9">
        <w:rPr>
          <w:rFonts w:ascii="Times New Roman" w:hAnsi="Times New Roman" w:cs="Times New Roman"/>
          <w:lang w:val="en-GB"/>
        </w:rPr>
        <w:t>eadership and coordination mechanisms and tools at the institutional</w:t>
      </w:r>
      <w:r w:rsidR="000530CB">
        <w:rPr>
          <w:rFonts w:ascii="Times New Roman" w:hAnsi="Times New Roman" w:cs="Times New Roman"/>
          <w:lang w:val="en-GB"/>
        </w:rPr>
        <w:t>, management</w:t>
      </w:r>
      <w:r w:rsidR="00AE2FA0" w:rsidRPr="009E21A9">
        <w:rPr>
          <w:rFonts w:ascii="Times New Roman" w:hAnsi="Times New Roman" w:cs="Times New Roman"/>
          <w:lang w:val="en-GB"/>
        </w:rPr>
        <w:t xml:space="preserve"> and technical levels</w:t>
      </w:r>
      <w:r w:rsidR="00FA648F">
        <w:rPr>
          <w:rFonts w:ascii="Times New Roman" w:hAnsi="Times New Roman" w:cs="Times New Roman"/>
          <w:lang w:val="en-GB"/>
        </w:rPr>
        <w:t>,</w:t>
      </w:r>
      <w:r w:rsidR="00AE2FA0" w:rsidRPr="009E21A9">
        <w:rPr>
          <w:rFonts w:ascii="Times New Roman" w:hAnsi="Times New Roman" w:cs="Times New Roman"/>
          <w:lang w:val="en-GB"/>
        </w:rPr>
        <w:t xml:space="preserve"> are key </w:t>
      </w:r>
      <w:r w:rsidR="00460436">
        <w:rPr>
          <w:rFonts w:ascii="Times New Roman" w:hAnsi="Times New Roman" w:cs="Times New Roman"/>
          <w:lang w:val="en-GB"/>
        </w:rPr>
        <w:t xml:space="preserve">factors </w:t>
      </w:r>
      <w:r w:rsidR="00AE2FA0" w:rsidRPr="009E21A9">
        <w:rPr>
          <w:rFonts w:ascii="Times New Roman" w:hAnsi="Times New Roman" w:cs="Times New Roman"/>
          <w:lang w:val="en-GB"/>
        </w:rPr>
        <w:t>to ensure efficiency and coherence</w:t>
      </w:r>
      <w:r w:rsidR="00FA648F">
        <w:rPr>
          <w:rFonts w:ascii="Times New Roman" w:hAnsi="Times New Roman" w:cs="Times New Roman"/>
          <w:lang w:val="en-GB"/>
        </w:rPr>
        <w:t xml:space="preserve"> within a national statistical system.</w:t>
      </w:r>
      <w:r w:rsidRPr="009E21A9">
        <w:rPr>
          <w:rFonts w:ascii="Times New Roman" w:hAnsi="Times New Roman" w:cs="Times New Roman"/>
          <w:lang w:val="en-GB"/>
        </w:rPr>
        <w:t xml:space="preserve"> Furthermore i</w:t>
      </w:r>
      <w:r w:rsidR="00BC284B" w:rsidRPr="009E21A9">
        <w:rPr>
          <w:rFonts w:ascii="Times New Roman" w:hAnsi="Times New Roman" w:cs="Times New Roman"/>
          <w:lang w:val="en-GB"/>
        </w:rPr>
        <w:t>t</w:t>
      </w:r>
      <w:r w:rsidRPr="009E21A9">
        <w:rPr>
          <w:rFonts w:ascii="Times New Roman" w:hAnsi="Times New Roman" w:cs="Times New Roman"/>
          <w:lang w:val="en-GB"/>
        </w:rPr>
        <w:t xml:space="preserve"> was acknowledged that strategic development plans such as NSDSs and masterplans are </w:t>
      </w:r>
      <w:r w:rsidR="00AE2FA0" w:rsidRPr="009E21A9">
        <w:rPr>
          <w:rFonts w:ascii="Times New Roman" w:hAnsi="Times New Roman" w:cs="Times New Roman"/>
          <w:lang w:val="en-GB"/>
        </w:rPr>
        <w:t>the proper vehicle</w:t>
      </w:r>
      <w:r w:rsidRPr="009E21A9">
        <w:rPr>
          <w:rFonts w:ascii="Times New Roman" w:hAnsi="Times New Roman" w:cs="Times New Roman"/>
          <w:lang w:val="en-GB"/>
        </w:rPr>
        <w:t>s</w:t>
      </w:r>
      <w:r w:rsidR="00AE2FA0" w:rsidRPr="009E21A9">
        <w:rPr>
          <w:rFonts w:ascii="Times New Roman" w:hAnsi="Times New Roman" w:cs="Times New Roman"/>
          <w:lang w:val="en-GB"/>
        </w:rPr>
        <w:t xml:space="preserve"> to set up the road maps to moderni</w:t>
      </w:r>
      <w:r w:rsidRPr="009E21A9">
        <w:rPr>
          <w:rFonts w:ascii="Times New Roman" w:hAnsi="Times New Roman" w:cs="Times New Roman"/>
          <w:lang w:val="en-GB"/>
        </w:rPr>
        <w:t>s</w:t>
      </w:r>
      <w:r w:rsidR="00AE2FA0" w:rsidRPr="009E21A9">
        <w:rPr>
          <w:rFonts w:ascii="Times New Roman" w:hAnsi="Times New Roman" w:cs="Times New Roman"/>
          <w:lang w:val="en-GB"/>
        </w:rPr>
        <w:t xml:space="preserve">ation. </w:t>
      </w:r>
      <w:r w:rsidR="00FA648F">
        <w:rPr>
          <w:rFonts w:ascii="Times New Roman" w:hAnsi="Times New Roman" w:cs="Times New Roman"/>
          <w:lang w:val="en-GB"/>
        </w:rPr>
        <w:t>These strategies</w:t>
      </w:r>
      <w:r w:rsidR="005A0B7A">
        <w:rPr>
          <w:rFonts w:ascii="Times New Roman" w:hAnsi="Times New Roman" w:cs="Times New Roman"/>
          <w:lang w:val="en-GB"/>
        </w:rPr>
        <w:t xml:space="preserve"> should be however translated into operational programmes and be complemented by </w:t>
      </w:r>
      <w:r w:rsidR="00AE2FA0" w:rsidRPr="009E21A9">
        <w:rPr>
          <w:rFonts w:ascii="Times New Roman" w:hAnsi="Times New Roman" w:cs="Times New Roman"/>
          <w:lang w:val="en-GB"/>
        </w:rPr>
        <w:t>monitoring and evaluation tools and mechanisms</w:t>
      </w:r>
      <w:r w:rsidR="005A0B7A">
        <w:rPr>
          <w:rFonts w:ascii="Times New Roman" w:hAnsi="Times New Roman" w:cs="Times New Roman"/>
          <w:lang w:val="en-GB"/>
        </w:rPr>
        <w:t>.</w:t>
      </w:r>
      <w:r w:rsidR="00AE2FA0" w:rsidRPr="009E21A9">
        <w:rPr>
          <w:rFonts w:ascii="Times New Roman" w:hAnsi="Times New Roman" w:cs="Times New Roman"/>
          <w:lang w:val="en-GB"/>
        </w:rPr>
        <w:t xml:space="preserve"> These </w:t>
      </w:r>
      <w:r w:rsidR="00384407">
        <w:rPr>
          <w:rFonts w:ascii="Times New Roman" w:hAnsi="Times New Roman" w:cs="Times New Roman"/>
          <w:lang w:val="en-GB"/>
        </w:rPr>
        <w:t xml:space="preserve">strategic and operational programmes </w:t>
      </w:r>
      <w:r w:rsidR="00AE2FA0" w:rsidRPr="009E21A9">
        <w:rPr>
          <w:rFonts w:ascii="Times New Roman" w:hAnsi="Times New Roman" w:cs="Times New Roman"/>
          <w:lang w:val="en-GB"/>
        </w:rPr>
        <w:t xml:space="preserve">should be </w:t>
      </w:r>
      <w:r w:rsidR="00FA648F">
        <w:rPr>
          <w:rFonts w:ascii="Times New Roman" w:hAnsi="Times New Roman" w:cs="Times New Roman"/>
          <w:lang w:val="en-GB"/>
        </w:rPr>
        <w:t xml:space="preserve">complemented </w:t>
      </w:r>
      <w:r w:rsidR="00384407">
        <w:rPr>
          <w:rFonts w:ascii="Times New Roman" w:hAnsi="Times New Roman" w:cs="Times New Roman"/>
          <w:lang w:val="en-GB"/>
        </w:rPr>
        <w:t xml:space="preserve">with initiatives for </w:t>
      </w:r>
      <w:r w:rsidR="00AE2FA0" w:rsidRPr="009E21A9">
        <w:rPr>
          <w:rFonts w:ascii="Times New Roman" w:hAnsi="Times New Roman" w:cs="Times New Roman"/>
          <w:lang w:val="en-GB"/>
        </w:rPr>
        <w:t xml:space="preserve">the recruitment, development and retention of human resources </w:t>
      </w:r>
      <w:r w:rsidR="00384407">
        <w:rPr>
          <w:rFonts w:ascii="Times New Roman" w:hAnsi="Times New Roman" w:cs="Times New Roman"/>
          <w:lang w:val="en-GB"/>
        </w:rPr>
        <w:t xml:space="preserve">(human capital) </w:t>
      </w:r>
      <w:r w:rsidR="00AE2FA0" w:rsidRPr="009E21A9">
        <w:rPr>
          <w:rFonts w:ascii="Times New Roman" w:hAnsi="Times New Roman" w:cs="Times New Roman"/>
          <w:lang w:val="en-GB"/>
        </w:rPr>
        <w:t xml:space="preserve">and </w:t>
      </w:r>
      <w:r w:rsidR="00FA648F">
        <w:rPr>
          <w:rFonts w:ascii="Times New Roman" w:hAnsi="Times New Roman" w:cs="Times New Roman"/>
          <w:lang w:val="en-GB"/>
        </w:rPr>
        <w:t xml:space="preserve">continuous efforts to develop the technical infrastructure and </w:t>
      </w:r>
      <w:r w:rsidR="00AE2FA0" w:rsidRPr="009E21A9">
        <w:rPr>
          <w:rFonts w:ascii="Times New Roman" w:hAnsi="Times New Roman" w:cs="Times New Roman"/>
          <w:lang w:val="en-GB"/>
        </w:rPr>
        <w:t>information technology.</w:t>
      </w:r>
    </w:p>
    <w:p w14:paraId="6FDAC400" w14:textId="420BC737" w:rsidR="00AE2FA0" w:rsidRPr="009E21A9" w:rsidRDefault="00384407" w:rsidP="007A39FE">
      <w:pPr>
        <w:jc w:val="both"/>
        <w:rPr>
          <w:rFonts w:ascii="Times New Roman" w:hAnsi="Times New Roman" w:cs="Times New Roman"/>
          <w:lang w:val="en-GB"/>
        </w:rPr>
      </w:pPr>
      <w:r>
        <w:rPr>
          <w:rFonts w:ascii="Times New Roman" w:hAnsi="Times New Roman" w:cs="Times New Roman"/>
          <w:lang w:val="en-GB"/>
        </w:rPr>
        <w:t xml:space="preserve">It was </w:t>
      </w:r>
      <w:r w:rsidR="00510FB9">
        <w:rPr>
          <w:rFonts w:ascii="Times New Roman" w:hAnsi="Times New Roman" w:cs="Times New Roman"/>
          <w:lang w:val="en-GB"/>
        </w:rPr>
        <w:t xml:space="preserve">recognised </w:t>
      </w:r>
      <w:r>
        <w:rPr>
          <w:rFonts w:ascii="Times New Roman" w:hAnsi="Times New Roman" w:cs="Times New Roman"/>
          <w:lang w:val="en-GB"/>
        </w:rPr>
        <w:t xml:space="preserve">that continuous communication from the top management </w:t>
      </w:r>
      <w:r w:rsidR="00A34E79">
        <w:rPr>
          <w:rFonts w:ascii="Times New Roman" w:hAnsi="Times New Roman" w:cs="Times New Roman"/>
          <w:lang w:val="en-GB"/>
        </w:rPr>
        <w:t>within and outside the national statistical office about the need</w:t>
      </w:r>
      <w:r w:rsidR="000F7130">
        <w:rPr>
          <w:rFonts w:ascii="Times New Roman" w:hAnsi="Times New Roman" w:cs="Times New Roman"/>
          <w:lang w:val="en-GB"/>
        </w:rPr>
        <w:t>s</w:t>
      </w:r>
      <w:r w:rsidR="00A34E79">
        <w:rPr>
          <w:rFonts w:ascii="Times New Roman" w:hAnsi="Times New Roman" w:cs="Times New Roman"/>
          <w:lang w:val="en-GB"/>
        </w:rPr>
        <w:t xml:space="preserve"> for </w:t>
      </w:r>
      <w:r w:rsidR="000F7130">
        <w:rPr>
          <w:rFonts w:ascii="Times New Roman" w:hAnsi="Times New Roman" w:cs="Times New Roman"/>
          <w:lang w:val="en-GB"/>
        </w:rPr>
        <w:t xml:space="preserve">and benefits of </w:t>
      </w:r>
      <w:r w:rsidR="00A34E79">
        <w:rPr>
          <w:rFonts w:ascii="Times New Roman" w:hAnsi="Times New Roman" w:cs="Times New Roman"/>
          <w:lang w:val="en-GB"/>
        </w:rPr>
        <w:t xml:space="preserve">integration and modernisation </w:t>
      </w:r>
      <w:r w:rsidR="00F331DB">
        <w:rPr>
          <w:rFonts w:ascii="Times New Roman" w:hAnsi="Times New Roman" w:cs="Times New Roman"/>
          <w:lang w:val="en-GB"/>
        </w:rPr>
        <w:t>is needed to secure</w:t>
      </w:r>
      <w:r w:rsidR="00A34E79">
        <w:rPr>
          <w:rFonts w:ascii="Times New Roman" w:hAnsi="Times New Roman" w:cs="Times New Roman"/>
          <w:lang w:val="en-GB"/>
        </w:rPr>
        <w:t xml:space="preserve"> the adherence to the transformation</w:t>
      </w:r>
      <w:r w:rsidR="00AE2FA0" w:rsidRPr="009E21A9">
        <w:rPr>
          <w:rFonts w:ascii="Times New Roman" w:hAnsi="Times New Roman" w:cs="Times New Roman"/>
          <w:lang w:val="en-GB"/>
        </w:rPr>
        <w:t xml:space="preserve"> </w:t>
      </w:r>
      <w:r w:rsidR="00A34E79">
        <w:rPr>
          <w:rFonts w:ascii="Times New Roman" w:hAnsi="Times New Roman" w:cs="Times New Roman"/>
          <w:lang w:val="en-GB"/>
        </w:rPr>
        <w:t xml:space="preserve">and sustain </w:t>
      </w:r>
      <w:r w:rsidR="00AE2FA0" w:rsidRPr="009E21A9">
        <w:rPr>
          <w:rFonts w:ascii="Times New Roman" w:hAnsi="Times New Roman" w:cs="Times New Roman"/>
          <w:lang w:val="en-GB"/>
        </w:rPr>
        <w:t>a</w:t>
      </w:r>
      <w:r w:rsidR="00A34E79">
        <w:rPr>
          <w:rFonts w:ascii="Times New Roman" w:hAnsi="Times New Roman" w:cs="Times New Roman"/>
          <w:lang w:val="en-GB"/>
        </w:rPr>
        <w:t>n</w:t>
      </w:r>
      <w:r w:rsidR="00AE2FA0" w:rsidRPr="009E21A9">
        <w:rPr>
          <w:rFonts w:ascii="Times New Roman" w:hAnsi="Times New Roman" w:cs="Times New Roman"/>
          <w:lang w:val="en-GB"/>
        </w:rPr>
        <w:t xml:space="preserve"> efficient </w:t>
      </w:r>
      <w:r w:rsidR="00A34E79">
        <w:rPr>
          <w:rFonts w:ascii="Times New Roman" w:hAnsi="Times New Roman" w:cs="Times New Roman"/>
          <w:lang w:val="en-GB"/>
        </w:rPr>
        <w:t>and effective i</w:t>
      </w:r>
      <w:r w:rsidR="00AE2FA0" w:rsidRPr="009E21A9">
        <w:rPr>
          <w:rFonts w:ascii="Times New Roman" w:hAnsi="Times New Roman" w:cs="Times New Roman"/>
          <w:lang w:val="en-GB"/>
        </w:rPr>
        <w:t>mplementation of the</w:t>
      </w:r>
      <w:r w:rsidR="00A34E79">
        <w:rPr>
          <w:rFonts w:ascii="Times New Roman" w:hAnsi="Times New Roman" w:cs="Times New Roman"/>
          <w:lang w:val="en-GB"/>
        </w:rPr>
        <w:t>se</w:t>
      </w:r>
      <w:r w:rsidR="00AE2FA0" w:rsidRPr="009E21A9">
        <w:rPr>
          <w:rFonts w:ascii="Times New Roman" w:hAnsi="Times New Roman" w:cs="Times New Roman"/>
          <w:lang w:val="en-GB"/>
        </w:rPr>
        <w:t xml:space="preserve"> strategies. </w:t>
      </w:r>
      <w:r w:rsidR="006B54E7" w:rsidRPr="009E21A9">
        <w:rPr>
          <w:rFonts w:ascii="Times New Roman" w:hAnsi="Times New Roman" w:cs="Times New Roman"/>
          <w:lang w:val="en-GB"/>
        </w:rPr>
        <w:t xml:space="preserve">Though, </w:t>
      </w:r>
      <w:r w:rsidR="00FA648F">
        <w:rPr>
          <w:rFonts w:ascii="Times New Roman" w:hAnsi="Times New Roman" w:cs="Times New Roman"/>
          <w:lang w:val="en-GB"/>
        </w:rPr>
        <w:t xml:space="preserve">participants emphasised </w:t>
      </w:r>
      <w:r w:rsidR="00A34E79">
        <w:rPr>
          <w:rFonts w:ascii="Times New Roman" w:hAnsi="Times New Roman" w:cs="Times New Roman"/>
          <w:lang w:val="en-GB"/>
        </w:rPr>
        <w:t xml:space="preserve">that the challenge would be to conduct in parallel a transformation of official statistics, </w:t>
      </w:r>
      <w:r w:rsidR="00F331DB">
        <w:rPr>
          <w:rFonts w:ascii="Times New Roman" w:hAnsi="Times New Roman" w:cs="Times New Roman"/>
          <w:lang w:val="en-GB"/>
        </w:rPr>
        <w:t>while</w:t>
      </w:r>
      <w:r w:rsidR="00FA648F">
        <w:rPr>
          <w:rFonts w:ascii="Times New Roman" w:hAnsi="Times New Roman" w:cs="Times New Roman"/>
          <w:lang w:val="en-GB"/>
        </w:rPr>
        <w:t xml:space="preserve"> </w:t>
      </w:r>
      <w:r w:rsidR="00A34E79" w:rsidRPr="009E21A9">
        <w:rPr>
          <w:rFonts w:ascii="Times New Roman" w:hAnsi="Times New Roman" w:cs="Times New Roman"/>
          <w:lang w:val="en-GB"/>
        </w:rPr>
        <w:t>respond</w:t>
      </w:r>
      <w:r w:rsidR="00F331DB">
        <w:rPr>
          <w:rFonts w:ascii="Times New Roman" w:hAnsi="Times New Roman" w:cs="Times New Roman"/>
          <w:lang w:val="en-GB"/>
        </w:rPr>
        <w:t>ing</w:t>
      </w:r>
      <w:r w:rsidR="00A34E79" w:rsidRPr="009E21A9">
        <w:rPr>
          <w:rFonts w:ascii="Times New Roman" w:hAnsi="Times New Roman" w:cs="Times New Roman"/>
          <w:lang w:val="en-GB"/>
        </w:rPr>
        <w:t xml:space="preserve"> </w:t>
      </w:r>
      <w:r w:rsidR="00A34E79">
        <w:rPr>
          <w:rFonts w:ascii="Times New Roman" w:hAnsi="Times New Roman" w:cs="Times New Roman"/>
          <w:lang w:val="en-GB"/>
        </w:rPr>
        <w:t xml:space="preserve">quickly </w:t>
      </w:r>
      <w:r w:rsidR="00A34E79" w:rsidRPr="009E21A9">
        <w:rPr>
          <w:rFonts w:ascii="Times New Roman" w:hAnsi="Times New Roman" w:cs="Times New Roman"/>
          <w:lang w:val="en-GB"/>
        </w:rPr>
        <w:t xml:space="preserve">to new emerging demands </w:t>
      </w:r>
      <w:r w:rsidR="00A34E79">
        <w:rPr>
          <w:rFonts w:ascii="Times New Roman" w:hAnsi="Times New Roman" w:cs="Times New Roman"/>
          <w:lang w:val="en-GB"/>
        </w:rPr>
        <w:t>and secur</w:t>
      </w:r>
      <w:r w:rsidR="00F331DB">
        <w:rPr>
          <w:rFonts w:ascii="Times New Roman" w:hAnsi="Times New Roman" w:cs="Times New Roman"/>
          <w:lang w:val="en-GB"/>
        </w:rPr>
        <w:t>ing</w:t>
      </w:r>
      <w:r w:rsidR="00A34E79">
        <w:rPr>
          <w:rFonts w:ascii="Times New Roman" w:hAnsi="Times New Roman" w:cs="Times New Roman"/>
          <w:lang w:val="en-GB"/>
        </w:rPr>
        <w:t xml:space="preserve"> </w:t>
      </w:r>
      <w:r w:rsidR="000530CB">
        <w:rPr>
          <w:rFonts w:ascii="Times New Roman" w:hAnsi="Times New Roman" w:cs="Times New Roman"/>
          <w:lang w:val="en-GB"/>
        </w:rPr>
        <w:t xml:space="preserve">at the same time </w:t>
      </w:r>
      <w:r w:rsidR="00A34E79">
        <w:rPr>
          <w:rFonts w:ascii="Times New Roman" w:hAnsi="Times New Roman" w:cs="Times New Roman"/>
          <w:lang w:val="en-GB"/>
        </w:rPr>
        <w:t>the production of traditional statistical information.</w:t>
      </w:r>
      <w:r w:rsidR="000F7130">
        <w:rPr>
          <w:rFonts w:ascii="Times New Roman" w:hAnsi="Times New Roman" w:cs="Times New Roman"/>
          <w:lang w:val="en-GB"/>
        </w:rPr>
        <w:t xml:space="preserve"> One solution that was discussed to </w:t>
      </w:r>
      <w:r w:rsidR="000F7130">
        <w:rPr>
          <w:rFonts w:ascii="Times New Roman" w:hAnsi="Times New Roman" w:cs="Times New Roman"/>
          <w:lang w:val="en-GB"/>
        </w:rPr>
        <w:lastRenderedPageBreak/>
        <w:t xml:space="preserve">overcome this challenge </w:t>
      </w:r>
      <w:r w:rsidR="006033AD">
        <w:rPr>
          <w:rFonts w:ascii="Times New Roman" w:hAnsi="Times New Roman" w:cs="Times New Roman"/>
          <w:lang w:val="en-GB"/>
        </w:rPr>
        <w:t xml:space="preserve">and enhance the integration </w:t>
      </w:r>
      <w:r w:rsidR="000F7130">
        <w:rPr>
          <w:rFonts w:ascii="Times New Roman" w:hAnsi="Times New Roman" w:cs="Times New Roman"/>
          <w:lang w:val="en-GB"/>
        </w:rPr>
        <w:t xml:space="preserve">would be to setup </w:t>
      </w:r>
      <w:r w:rsidR="000F7130" w:rsidRPr="000F7130">
        <w:rPr>
          <w:rFonts w:ascii="Times New Roman" w:hAnsi="Times New Roman" w:cs="Times New Roman"/>
          <w:lang w:val="en-GB"/>
        </w:rPr>
        <w:t xml:space="preserve">specialized </w:t>
      </w:r>
      <w:r w:rsidR="000F7130">
        <w:rPr>
          <w:rFonts w:ascii="Times New Roman" w:hAnsi="Times New Roman" w:cs="Times New Roman"/>
          <w:lang w:val="en-GB"/>
        </w:rPr>
        <w:t xml:space="preserve">horizontal </w:t>
      </w:r>
      <w:r w:rsidR="000F7130" w:rsidRPr="000F7130">
        <w:rPr>
          <w:rFonts w:ascii="Times New Roman" w:hAnsi="Times New Roman" w:cs="Times New Roman"/>
          <w:lang w:val="en-GB"/>
        </w:rPr>
        <w:t xml:space="preserve">corporate services units for </w:t>
      </w:r>
      <w:r w:rsidR="000F7130">
        <w:rPr>
          <w:rFonts w:ascii="Times New Roman" w:hAnsi="Times New Roman" w:cs="Times New Roman"/>
          <w:lang w:val="en-GB"/>
        </w:rPr>
        <w:t xml:space="preserve">planning and monitoring, methodology and processes, and IT services that would steer the integration process </w:t>
      </w:r>
      <w:r w:rsidR="006033AD">
        <w:rPr>
          <w:rFonts w:ascii="Times New Roman" w:hAnsi="Times New Roman" w:cs="Times New Roman"/>
          <w:lang w:val="en-GB"/>
        </w:rPr>
        <w:t xml:space="preserve">with the participation of </w:t>
      </w:r>
      <w:r w:rsidR="000F7130">
        <w:rPr>
          <w:rFonts w:ascii="Times New Roman" w:hAnsi="Times New Roman" w:cs="Times New Roman"/>
          <w:lang w:val="en-GB"/>
        </w:rPr>
        <w:t xml:space="preserve">production units </w:t>
      </w:r>
      <w:r w:rsidR="006033AD">
        <w:rPr>
          <w:rFonts w:ascii="Times New Roman" w:hAnsi="Times New Roman" w:cs="Times New Roman"/>
          <w:lang w:val="en-GB"/>
        </w:rPr>
        <w:t>but without overloading them.</w:t>
      </w:r>
    </w:p>
    <w:p w14:paraId="369E31F5" w14:textId="1B4FAE1B" w:rsidR="00AE2FA0" w:rsidRDefault="009041A8" w:rsidP="007A39FE">
      <w:pPr>
        <w:jc w:val="both"/>
        <w:rPr>
          <w:rFonts w:ascii="Times New Roman" w:hAnsi="Times New Roman" w:cs="Times New Roman"/>
          <w:lang w:val="en-GB"/>
        </w:rPr>
      </w:pPr>
      <w:r w:rsidRPr="009E21A9">
        <w:rPr>
          <w:rFonts w:ascii="Times New Roman" w:hAnsi="Times New Roman" w:cs="Times New Roman"/>
          <w:lang w:val="en-GB"/>
        </w:rPr>
        <w:t xml:space="preserve">It was also stressed that </w:t>
      </w:r>
      <w:r w:rsidR="00AE2FA0" w:rsidRPr="009E21A9">
        <w:rPr>
          <w:rFonts w:ascii="Times New Roman" w:hAnsi="Times New Roman" w:cs="Times New Roman"/>
          <w:lang w:val="en-GB"/>
        </w:rPr>
        <w:t xml:space="preserve">proper quality management framework and practices are required to ensure that </w:t>
      </w:r>
      <w:r w:rsidR="006033AD">
        <w:rPr>
          <w:rFonts w:ascii="Times New Roman" w:hAnsi="Times New Roman" w:cs="Times New Roman"/>
          <w:lang w:val="en-GB"/>
        </w:rPr>
        <w:t xml:space="preserve">throughout the modernisation process, statistical information remains </w:t>
      </w:r>
      <w:r w:rsidR="00DC13C2">
        <w:rPr>
          <w:rFonts w:ascii="Times New Roman" w:hAnsi="Times New Roman" w:cs="Times New Roman"/>
          <w:lang w:val="en-GB"/>
        </w:rPr>
        <w:t>fit-for-purpose</w:t>
      </w:r>
      <w:r w:rsidR="00AE2FA0" w:rsidRPr="009E21A9">
        <w:rPr>
          <w:rFonts w:ascii="Times New Roman" w:hAnsi="Times New Roman" w:cs="Times New Roman"/>
          <w:lang w:val="en-GB"/>
        </w:rPr>
        <w:t xml:space="preserve">. </w:t>
      </w:r>
      <w:r w:rsidR="002E4EDF">
        <w:rPr>
          <w:rFonts w:ascii="Times New Roman" w:hAnsi="Times New Roman" w:cs="Times New Roman"/>
          <w:lang w:val="en-GB"/>
        </w:rPr>
        <w:t xml:space="preserve">Participants further insisted on the fact that </w:t>
      </w:r>
      <w:r w:rsidR="00AE2FA0" w:rsidRPr="009E21A9">
        <w:rPr>
          <w:rFonts w:ascii="Times New Roman" w:hAnsi="Times New Roman" w:cs="Times New Roman"/>
          <w:lang w:val="en-GB"/>
        </w:rPr>
        <w:t xml:space="preserve">quality </w:t>
      </w:r>
      <w:r w:rsidR="002E4EDF">
        <w:rPr>
          <w:rFonts w:ascii="Times New Roman" w:hAnsi="Times New Roman" w:cs="Times New Roman"/>
          <w:lang w:val="en-GB"/>
        </w:rPr>
        <w:t xml:space="preserve">considerations should support the modernisation process and therefore be embedded in any </w:t>
      </w:r>
      <w:r w:rsidR="00DC13C2">
        <w:rPr>
          <w:rFonts w:ascii="Times New Roman" w:hAnsi="Times New Roman" w:cs="Times New Roman"/>
          <w:lang w:val="en-GB"/>
        </w:rPr>
        <w:t xml:space="preserve">initiative and </w:t>
      </w:r>
      <w:r w:rsidR="002E4EDF">
        <w:rPr>
          <w:rFonts w:ascii="Times New Roman" w:hAnsi="Times New Roman" w:cs="Times New Roman"/>
          <w:lang w:val="en-GB"/>
        </w:rPr>
        <w:t>strateg</w:t>
      </w:r>
      <w:r w:rsidR="00453407">
        <w:rPr>
          <w:rFonts w:ascii="Times New Roman" w:hAnsi="Times New Roman" w:cs="Times New Roman"/>
          <w:lang w:val="en-GB"/>
        </w:rPr>
        <w:t>y</w:t>
      </w:r>
      <w:r w:rsidR="002E4EDF">
        <w:rPr>
          <w:rFonts w:ascii="Times New Roman" w:hAnsi="Times New Roman" w:cs="Times New Roman"/>
          <w:lang w:val="en-GB"/>
        </w:rPr>
        <w:t xml:space="preserve"> related to</w:t>
      </w:r>
      <w:r w:rsidR="00AE2FA0" w:rsidRPr="009E21A9">
        <w:rPr>
          <w:rFonts w:ascii="Times New Roman" w:hAnsi="Times New Roman" w:cs="Times New Roman"/>
          <w:lang w:val="en-GB"/>
        </w:rPr>
        <w:t xml:space="preserve"> the transformation </w:t>
      </w:r>
      <w:r w:rsidR="002E4EDF">
        <w:rPr>
          <w:rFonts w:ascii="Times New Roman" w:hAnsi="Times New Roman" w:cs="Times New Roman"/>
          <w:lang w:val="en-GB"/>
        </w:rPr>
        <w:t>of official statistics.</w:t>
      </w:r>
      <w:r w:rsidR="00AE2FA0" w:rsidRPr="009E21A9">
        <w:rPr>
          <w:rFonts w:ascii="Times New Roman" w:hAnsi="Times New Roman" w:cs="Times New Roman"/>
          <w:lang w:val="en-GB"/>
        </w:rPr>
        <w:t xml:space="preserve"> </w:t>
      </w:r>
      <w:r w:rsidR="006033AD">
        <w:rPr>
          <w:rFonts w:ascii="Times New Roman" w:hAnsi="Times New Roman" w:cs="Times New Roman"/>
          <w:lang w:val="en-GB"/>
        </w:rPr>
        <w:t>I</w:t>
      </w:r>
      <w:r w:rsidR="00510FB9">
        <w:rPr>
          <w:rFonts w:ascii="Times New Roman" w:hAnsi="Times New Roman" w:cs="Times New Roman"/>
          <w:lang w:val="en-GB"/>
        </w:rPr>
        <w:t>t</w:t>
      </w:r>
      <w:r w:rsidR="006033AD">
        <w:rPr>
          <w:rFonts w:ascii="Times New Roman" w:hAnsi="Times New Roman" w:cs="Times New Roman"/>
          <w:lang w:val="en-GB"/>
        </w:rPr>
        <w:t xml:space="preserve"> was suggested that </w:t>
      </w:r>
      <w:r w:rsidR="00453407">
        <w:rPr>
          <w:rFonts w:ascii="Times New Roman" w:hAnsi="Times New Roman" w:cs="Times New Roman"/>
          <w:lang w:val="en-GB"/>
        </w:rPr>
        <w:t xml:space="preserve">every national statistical office should setup a </w:t>
      </w:r>
      <w:r w:rsidR="00DC13C2">
        <w:rPr>
          <w:rFonts w:ascii="Times New Roman" w:hAnsi="Times New Roman" w:cs="Times New Roman"/>
          <w:lang w:val="en-GB"/>
        </w:rPr>
        <w:t xml:space="preserve">specialised </w:t>
      </w:r>
      <w:r w:rsidR="00453407">
        <w:rPr>
          <w:rFonts w:ascii="Times New Roman" w:hAnsi="Times New Roman" w:cs="Times New Roman"/>
          <w:lang w:val="en-GB"/>
        </w:rPr>
        <w:t xml:space="preserve">quality </w:t>
      </w:r>
      <w:r w:rsidR="00DC13C2">
        <w:rPr>
          <w:rFonts w:ascii="Times New Roman" w:hAnsi="Times New Roman" w:cs="Times New Roman"/>
          <w:lang w:val="en-GB"/>
        </w:rPr>
        <w:t xml:space="preserve">assurance </w:t>
      </w:r>
      <w:r w:rsidR="00453407">
        <w:rPr>
          <w:rFonts w:ascii="Times New Roman" w:hAnsi="Times New Roman" w:cs="Times New Roman"/>
          <w:lang w:val="en-GB"/>
        </w:rPr>
        <w:t xml:space="preserve">unit that would </w:t>
      </w:r>
      <w:r w:rsidR="006033AD">
        <w:rPr>
          <w:rFonts w:ascii="Times New Roman" w:hAnsi="Times New Roman" w:cs="Times New Roman"/>
          <w:lang w:val="en-GB"/>
        </w:rPr>
        <w:t xml:space="preserve">develop and promote </w:t>
      </w:r>
      <w:r w:rsidR="00AE2FA0" w:rsidRPr="009E21A9">
        <w:rPr>
          <w:rFonts w:ascii="Times New Roman" w:hAnsi="Times New Roman" w:cs="Times New Roman"/>
          <w:lang w:val="en-GB"/>
        </w:rPr>
        <w:t xml:space="preserve">quality </w:t>
      </w:r>
      <w:r w:rsidR="006033AD">
        <w:rPr>
          <w:rFonts w:ascii="Times New Roman" w:hAnsi="Times New Roman" w:cs="Times New Roman"/>
          <w:lang w:val="en-GB"/>
        </w:rPr>
        <w:t xml:space="preserve">assurance frameworks </w:t>
      </w:r>
      <w:r w:rsidR="00DC13C2">
        <w:rPr>
          <w:rFonts w:ascii="Times New Roman" w:hAnsi="Times New Roman" w:cs="Times New Roman"/>
          <w:lang w:val="en-GB"/>
        </w:rPr>
        <w:t xml:space="preserve">and </w:t>
      </w:r>
      <w:r w:rsidR="006033AD">
        <w:rPr>
          <w:rFonts w:ascii="Times New Roman" w:hAnsi="Times New Roman" w:cs="Times New Roman"/>
          <w:lang w:val="en-GB"/>
        </w:rPr>
        <w:t>supervise their implementations</w:t>
      </w:r>
      <w:r w:rsidR="00DC13C2">
        <w:rPr>
          <w:rFonts w:ascii="Times New Roman" w:hAnsi="Times New Roman" w:cs="Times New Roman"/>
          <w:lang w:val="en-GB"/>
        </w:rPr>
        <w:t>.</w:t>
      </w:r>
    </w:p>
    <w:p w14:paraId="6DEF4484" w14:textId="77777777" w:rsidR="007C6BC2" w:rsidRPr="009E21A9" w:rsidRDefault="007C6BC2" w:rsidP="007C6BC2">
      <w:pPr>
        <w:spacing w:after="120"/>
        <w:jc w:val="both"/>
        <w:rPr>
          <w:rFonts w:ascii="Times New Roman" w:hAnsi="Times New Roman" w:cs="Times New Roman"/>
          <w:lang w:val="en-GB"/>
        </w:rPr>
      </w:pPr>
      <w:r w:rsidRPr="009E21A9">
        <w:rPr>
          <w:rFonts w:ascii="Times New Roman" w:hAnsi="Times New Roman" w:cs="Times New Roman"/>
          <w:lang w:val="en-GB"/>
        </w:rPr>
        <w:t xml:space="preserve">It was also acknowledged that the Civil Registration and Vital Statistics initiative would further extend the use of administrative registers for the production of official statistics but that more efforts were needed to fully exploit the potential of administrative data as complementary information source for the compilation of statistics. Participants agreed that some specific actions should be taken at regional and sub-regional level to standardise, and harmonise administrative data and metadata, transmission protocols and nomenclatures across African countries. It was also recognised that the potential of Big Data should be carefully explored at global and regional level but that ultimately such secondary data sources would not fully replace traditional statistical data harvested through surveys and census but rather complement them. An issue of concern was however how to engage with third party information (both public and private) while maintaining public trust in Official Statistics without </w:t>
      </w:r>
      <w:r w:rsidR="006033AD">
        <w:rPr>
          <w:rFonts w:ascii="Times New Roman" w:hAnsi="Times New Roman" w:cs="Times New Roman"/>
          <w:lang w:val="en-GB"/>
        </w:rPr>
        <w:t>compromising the adherence to the Fundamental Principles</w:t>
      </w:r>
      <w:r w:rsidR="00020C22">
        <w:rPr>
          <w:rFonts w:ascii="Times New Roman" w:hAnsi="Times New Roman" w:cs="Times New Roman"/>
          <w:lang w:val="en-GB"/>
        </w:rPr>
        <w:t xml:space="preserve"> of Official Statistics</w:t>
      </w:r>
      <w:r w:rsidR="006033AD">
        <w:rPr>
          <w:rFonts w:ascii="Times New Roman" w:hAnsi="Times New Roman" w:cs="Times New Roman"/>
          <w:lang w:val="en-GB"/>
        </w:rPr>
        <w:t xml:space="preserve"> and in particular </w:t>
      </w:r>
      <w:r w:rsidRPr="009E21A9">
        <w:rPr>
          <w:rFonts w:ascii="Times New Roman" w:hAnsi="Times New Roman" w:cs="Times New Roman"/>
          <w:lang w:val="en-GB"/>
        </w:rPr>
        <w:t xml:space="preserve">undermining </w:t>
      </w:r>
      <w:r w:rsidR="006033AD">
        <w:rPr>
          <w:rFonts w:ascii="Times New Roman" w:hAnsi="Times New Roman" w:cs="Times New Roman"/>
          <w:lang w:val="en-GB"/>
        </w:rPr>
        <w:t xml:space="preserve">the </w:t>
      </w:r>
      <w:r w:rsidRPr="009E21A9">
        <w:rPr>
          <w:rFonts w:ascii="Times New Roman" w:hAnsi="Times New Roman" w:cs="Times New Roman"/>
          <w:lang w:val="en-GB"/>
        </w:rPr>
        <w:t>reputation for independence, objectivity and confidentiality.</w:t>
      </w:r>
    </w:p>
    <w:p w14:paraId="0F2464DB" w14:textId="77777777" w:rsidR="00595AF8" w:rsidRDefault="00595AF8" w:rsidP="007A39FE">
      <w:pPr>
        <w:rPr>
          <w:rFonts w:ascii="Times New Roman" w:hAnsi="Times New Roman" w:cs="Times New Roman"/>
          <w:lang w:val="en-GB"/>
        </w:rPr>
      </w:pPr>
      <w:r w:rsidRPr="009E21A9">
        <w:rPr>
          <w:rFonts w:ascii="Times New Roman" w:hAnsi="Times New Roman" w:cs="Times New Roman"/>
          <w:lang w:val="en-GB"/>
        </w:rPr>
        <w:t>The main conclusions</w:t>
      </w:r>
      <w:r w:rsidR="00A12BFA">
        <w:rPr>
          <w:rFonts w:ascii="Times New Roman" w:hAnsi="Times New Roman" w:cs="Times New Roman"/>
          <w:lang w:val="en-GB"/>
        </w:rPr>
        <w:t xml:space="preserve"> and recommendations</w:t>
      </w:r>
      <w:r w:rsidRPr="009E21A9">
        <w:rPr>
          <w:rFonts w:ascii="Times New Roman" w:hAnsi="Times New Roman" w:cs="Times New Roman"/>
          <w:lang w:val="en-GB"/>
        </w:rPr>
        <w:t xml:space="preserve"> for this thematic area can be summarised as follows:</w:t>
      </w:r>
    </w:p>
    <w:p w14:paraId="023DE46D" w14:textId="77777777" w:rsidR="00D62558" w:rsidRDefault="0071071D" w:rsidP="00912EAE">
      <w:pPr>
        <w:pStyle w:val="ListParagraph"/>
        <w:numPr>
          <w:ilvl w:val="0"/>
          <w:numId w:val="8"/>
        </w:numPr>
        <w:ind w:left="284" w:hanging="284"/>
        <w:contextualSpacing w:val="0"/>
        <w:jc w:val="both"/>
        <w:rPr>
          <w:rFonts w:ascii="Times New Roman" w:hAnsi="Times New Roman" w:cs="Times New Roman"/>
          <w:lang w:val="en-GB"/>
        </w:rPr>
      </w:pPr>
      <w:r>
        <w:rPr>
          <w:rFonts w:ascii="Times New Roman" w:hAnsi="Times New Roman" w:cs="Times New Roman"/>
          <w:lang w:val="en-GB"/>
        </w:rPr>
        <w:t xml:space="preserve">Fostering </w:t>
      </w:r>
      <w:r w:rsidR="00912EAE" w:rsidRPr="009E21A9">
        <w:rPr>
          <w:rFonts w:ascii="Times New Roman" w:hAnsi="Times New Roman" w:cs="Times New Roman"/>
          <w:lang w:val="en-GB"/>
        </w:rPr>
        <w:t xml:space="preserve">institutional </w:t>
      </w:r>
      <w:r w:rsidR="00912EAE">
        <w:rPr>
          <w:rFonts w:ascii="Times New Roman" w:hAnsi="Times New Roman" w:cs="Times New Roman"/>
          <w:lang w:val="en-GB"/>
        </w:rPr>
        <w:t xml:space="preserve">arrangements of national statistical systems with the aim to enhance adherence to the Fundamental Principles of Official </w:t>
      </w:r>
      <w:r w:rsidR="005140DD">
        <w:rPr>
          <w:rFonts w:ascii="Times New Roman" w:hAnsi="Times New Roman" w:cs="Times New Roman"/>
          <w:lang w:val="en-GB"/>
        </w:rPr>
        <w:t>S</w:t>
      </w:r>
      <w:r w:rsidR="00912EAE">
        <w:rPr>
          <w:rFonts w:ascii="Times New Roman" w:hAnsi="Times New Roman" w:cs="Times New Roman"/>
          <w:lang w:val="en-GB"/>
        </w:rPr>
        <w:t>tatistics and the African Charter</w:t>
      </w:r>
      <w:r w:rsidR="00D62558">
        <w:rPr>
          <w:rFonts w:ascii="Times New Roman" w:hAnsi="Times New Roman" w:cs="Times New Roman"/>
          <w:lang w:val="en-GB"/>
        </w:rPr>
        <w:t xml:space="preserve"> </w:t>
      </w:r>
      <w:r w:rsidR="00800EFB">
        <w:rPr>
          <w:rFonts w:ascii="Times New Roman" w:hAnsi="Times New Roman" w:cs="Times New Roman"/>
          <w:lang w:val="en-GB"/>
        </w:rPr>
        <w:t xml:space="preserve">on Statistics </w:t>
      </w:r>
      <w:r w:rsidR="00D62558">
        <w:rPr>
          <w:rFonts w:ascii="Times New Roman" w:hAnsi="Times New Roman" w:cs="Times New Roman"/>
          <w:lang w:val="en-GB"/>
        </w:rPr>
        <w:t xml:space="preserve">such as </w:t>
      </w:r>
      <w:r w:rsidR="00912EAE">
        <w:rPr>
          <w:rFonts w:ascii="Times New Roman" w:hAnsi="Times New Roman" w:cs="Times New Roman"/>
          <w:lang w:val="en-GB"/>
        </w:rPr>
        <w:t xml:space="preserve">governance and coordination, professional independence and objectivity, confidentiality, effectiveness and efficiency, </w:t>
      </w:r>
      <w:r w:rsidR="005A7160">
        <w:rPr>
          <w:rFonts w:ascii="Times New Roman" w:hAnsi="Times New Roman" w:cs="Times New Roman"/>
          <w:lang w:val="en-GB"/>
        </w:rPr>
        <w:t xml:space="preserve">access to secondary data sources </w:t>
      </w:r>
      <w:r w:rsidR="00912EAE">
        <w:rPr>
          <w:rFonts w:ascii="Times New Roman" w:hAnsi="Times New Roman" w:cs="Times New Roman"/>
          <w:lang w:val="en-GB"/>
        </w:rPr>
        <w:t>and quality assurance frameworks</w:t>
      </w:r>
      <w:r w:rsidR="00517F8E">
        <w:rPr>
          <w:rFonts w:ascii="Times New Roman" w:hAnsi="Times New Roman" w:cs="Times New Roman"/>
          <w:lang w:val="en-GB"/>
        </w:rPr>
        <w:t>;</w:t>
      </w:r>
    </w:p>
    <w:p w14:paraId="1B70EC49" w14:textId="77777777" w:rsidR="005A7160" w:rsidRDefault="00517F8E" w:rsidP="00912EAE">
      <w:pPr>
        <w:pStyle w:val="ListParagraph"/>
        <w:numPr>
          <w:ilvl w:val="0"/>
          <w:numId w:val="8"/>
        </w:numPr>
        <w:ind w:left="284" w:hanging="284"/>
        <w:contextualSpacing w:val="0"/>
        <w:jc w:val="both"/>
        <w:rPr>
          <w:rFonts w:ascii="Times New Roman" w:hAnsi="Times New Roman" w:cs="Times New Roman"/>
          <w:lang w:val="en-GB"/>
        </w:rPr>
      </w:pPr>
      <w:r>
        <w:rPr>
          <w:rFonts w:ascii="Times New Roman" w:hAnsi="Times New Roman" w:cs="Times New Roman"/>
          <w:lang w:val="en-GB"/>
        </w:rPr>
        <w:t xml:space="preserve">Adopting </w:t>
      </w:r>
      <w:r w:rsidR="00D62558">
        <w:rPr>
          <w:rFonts w:ascii="Times New Roman" w:hAnsi="Times New Roman" w:cs="Times New Roman"/>
          <w:lang w:val="en-GB"/>
        </w:rPr>
        <w:t xml:space="preserve">a </w:t>
      </w:r>
      <w:r w:rsidR="00FF1520">
        <w:rPr>
          <w:rFonts w:ascii="Times New Roman" w:hAnsi="Times New Roman" w:cs="Times New Roman"/>
          <w:lang w:val="en-GB"/>
        </w:rPr>
        <w:t>corporate</w:t>
      </w:r>
      <w:r w:rsidR="00D62558">
        <w:rPr>
          <w:rFonts w:ascii="Times New Roman" w:hAnsi="Times New Roman" w:cs="Times New Roman"/>
          <w:lang w:val="en-GB"/>
        </w:rPr>
        <w:t xml:space="preserve"> management approach of statistical activities and gradually introduc</w:t>
      </w:r>
      <w:r w:rsidR="005A7160">
        <w:rPr>
          <w:rFonts w:ascii="Times New Roman" w:hAnsi="Times New Roman" w:cs="Times New Roman"/>
          <w:lang w:val="en-GB"/>
        </w:rPr>
        <w:t>ing</w:t>
      </w:r>
      <w:r w:rsidR="00D62558">
        <w:rPr>
          <w:rFonts w:ascii="Times New Roman" w:hAnsi="Times New Roman" w:cs="Times New Roman"/>
          <w:lang w:val="en-GB"/>
        </w:rPr>
        <w:t xml:space="preserve"> </w:t>
      </w:r>
      <w:r w:rsidR="005A7160">
        <w:rPr>
          <w:rFonts w:ascii="Times New Roman" w:hAnsi="Times New Roman" w:cs="Times New Roman"/>
          <w:lang w:val="en-GB"/>
        </w:rPr>
        <w:t xml:space="preserve">cross-functional </w:t>
      </w:r>
      <w:r w:rsidR="00D62558" w:rsidRPr="000F7130">
        <w:rPr>
          <w:rFonts w:ascii="Times New Roman" w:hAnsi="Times New Roman" w:cs="Times New Roman"/>
          <w:lang w:val="en-GB"/>
        </w:rPr>
        <w:t xml:space="preserve">corporate services units </w:t>
      </w:r>
      <w:r w:rsidR="00FF1520">
        <w:rPr>
          <w:rFonts w:ascii="Times New Roman" w:hAnsi="Times New Roman" w:cs="Times New Roman"/>
          <w:lang w:val="en-GB"/>
        </w:rPr>
        <w:t xml:space="preserve">in the national statistical agencies </w:t>
      </w:r>
      <w:r w:rsidR="00D62558" w:rsidRPr="000F7130">
        <w:rPr>
          <w:rFonts w:ascii="Times New Roman" w:hAnsi="Times New Roman" w:cs="Times New Roman"/>
          <w:lang w:val="en-GB"/>
        </w:rPr>
        <w:t xml:space="preserve">for </w:t>
      </w:r>
      <w:r w:rsidR="00D62558">
        <w:rPr>
          <w:rFonts w:ascii="Times New Roman" w:hAnsi="Times New Roman" w:cs="Times New Roman"/>
          <w:lang w:val="en-GB"/>
        </w:rPr>
        <w:t>planning and monitoring, methodology, quality</w:t>
      </w:r>
      <w:r w:rsidR="005A7160">
        <w:rPr>
          <w:rFonts w:ascii="Times New Roman" w:hAnsi="Times New Roman" w:cs="Times New Roman"/>
          <w:lang w:val="en-GB"/>
        </w:rPr>
        <w:t xml:space="preserve"> assurance</w:t>
      </w:r>
      <w:r w:rsidR="00D62558">
        <w:rPr>
          <w:rFonts w:ascii="Times New Roman" w:hAnsi="Times New Roman" w:cs="Times New Roman"/>
          <w:lang w:val="en-GB"/>
        </w:rPr>
        <w:t xml:space="preserve">, </w:t>
      </w:r>
      <w:r w:rsidR="00800EFB">
        <w:rPr>
          <w:rFonts w:ascii="Times New Roman" w:hAnsi="Times New Roman" w:cs="Times New Roman"/>
          <w:lang w:val="en-GB"/>
        </w:rPr>
        <w:t>data collection</w:t>
      </w:r>
      <w:r w:rsidR="00D62558">
        <w:rPr>
          <w:rFonts w:ascii="Times New Roman" w:hAnsi="Times New Roman" w:cs="Times New Roman"/>
          <w:lang w:val="en-GB"/>
        </w:rPr>
        <w:t>, and IT services</w:t>
      </w:r>
      <w:r>
        <w:rPr>
          <w:rFonts w:ascii="Times New Roman" w:hAnsi="Times New Roman" w:cs="Times New Roman"/>
          <w:lang w:val="en-GB"/>
        </w:rPr>
        <w:t>;</w:t>
      </w:r>
    </w:p>
    <w:p w14:paraId="1B7A42E5" w14:textId="77777777" w:rsidR="00405DD8" w:rsidRPr="00405DD8" w:rsidRDefault="00405DD8" w:rsidP="00405DD8">
      <w:pPr>
        <w:pStyle w:val="ListParagraph"/>
        <w:numPr>
          <w:ilvl w:val="0"/>
          <w:numId w:val="8"/>
        </w:numPr>
        <w:ind w:left="284" w:hanging="284"/>
        <w:contextualSpacing w:val="0"/>
        <w:jc w:val="both"/>
        <w:rPr>
          <w:rFonts w:ascii="Times New Roman" w:hAnsi="Times New Roman" w:cs="Times New Roman"/>
          <w:lang w:val="en-GB"/>
        </w:rPr>
      </w:pPr>
      <w:r w:rsidRPr="00405DD8">
        <w:rPr>
          <w:rFonts w:ascii="Times New Roman" w:hAnsi="Times New Roman" w:cs="Times New Roman"/>
          <w:lang w:val="en-GB"/>
        </w:rPr>
        <w:t>Adopting and implementing comprehensive quality management and monitoring policies at continental, (sub-) regional and national level based on internationally agreed quality assurance frameworks such as the IMF Data Quality Assessment Framework (DQAF) and the UNSD Generic National Quality Assurance Framework (NQAF);</w:t>
      </w:r>
    </w:p>
    <w:p w14:paraId="76AC3699" w14:textId="77777777" w:rsidR="0071071D" w:rsidRDefault="0071071D" w:rsidP="007A39FE">
      <w:pPr>
        <w:pStyle w:val="ListParagraph"/>
        <w:numPr>
          <w:ilvl w:val="0"/>
          <w:numId w:val="8"/>
        </w:numPr>
        <w:ind w:left="284" w:hanging="284"/>
        <w:contextualSpacing w:val="0"/>
        <w:jc w:val="both"/>
        <w:rPr>
          <w:rFonts w:ascii="Times New Roman" w:hAnsi="Times New Roman" w:cs="Times New Roman"/>
          <w:lang w:val="en-GB"/>
        </w:rPr>
      </w:pPr>
      <w:r>
        <w:rPr>
          <w:rFonts w:ascii="Times New Roman" w:hAnsi="Times New Roman" w:cs="Times New Roman"/>
          <w:lang w:val="en-GB"/>
        </w:rPr>
        <w:t xml:space="preserve">Developing a comprehensive human resource policy in order to attract and retain know-how that can contribute to the modernisation and integration of statistics such as data scientists, IT specialists and </w:t>
      </w:r>
      <w:r w:rsidR="00517F8E">
        <w:rPr>
          <w:rFonts w:ascii="Times New Roman" w:hAnsi="Times New Roman" w:cs="Times New Roman"/>
          <w:lang w:val="en-GB"/>
        </w:rPr>
        <w:t>change managers;</w:t>
      </w:r>
    </w:p>
    <w:p w14:paraId="47B7766E" w14:textId="77777777" w:rsidR="0071071D" w:rsidRDefault="0071071D" w:rsidP="007A39FE">
      <w:pPr>
        <w:pStyle w:val="ListParagraph"/>
        <w:numPr>
          <w:ilvl w:val="0"/>
          <w:numId w:val="8"/>
        </w:numPr>
        <w:ind w:left="284" w:hanging="284"/>
        <w:contextualSpacing w:val="0"/>
        <w:jc w:val="both"/>
        <w:rPr>
          <w:rFonts w:ascii="Times New Roman" w:hAnsi="Times New Roman" w:cs="Times New Roman"/>
          <w:lang w:val="en-GB"/>
        </w:rPr>
      </w:pPr>
      <w:r>
        <w:rPr>
          <w:rFonts w:ascii="Times New Roman" w:hAnsi="Times New Roman" w:cs="Times New Roman"/>
          <w:lang w:val="en-GB"/>
        </w:rPr>
        <w:t xml:space="preserve">Mainstreaming </w:t>
      </w:r>
      <w:r w:rsidR="00800EFB">
        <w:rPr>
          <w:rFonts w:ascii="Times New Roman" w:hAnsi="Times New Roman" w:cs="Times New Roman"/>
          <w:lang w:val="en-GB"/>
        </w:rPr>
        <w:t xml:space="preserve">integrated </w:t>
      </w:r>
      <w:r w:rsidR="00FF1520">
        <w:rPr>
          <w:rFonts w:ascii="Times New Roman" w:hAnsi="Times New Roman" w:cs="Times New Roman"/>
          <w:lang w:val="en-GB"/>
        </w:rPr>
        <w:t xml:space="preserve">and </w:t>
      </w:r>
      <w:r w:rsidR="00800EFB">
        <w:rPr>
          <w:rFonts w:ascii="Times New Roman" w:hAnsi="Times New Roman" w:cs="Times New Roman"/>
          <w:lang w:val="en-GB"/>
        </w:rPr>
        <w:t xml:space="preserve">metadata driven </w:t>
      </w:r>
      <w:r>
        <w:rPr>
          <w:rFonts w:ascii="Times New Roman" w:hAnsi="Times New Roman" w:cs="Times New Roman"/>
          <w:lang w:val="en-GB"/>
        </w:rPr>
        <w:t>data collection</w:t>
      </w:r>
      <w:r w:rsidR="00800EFB">
        <w:rPr>
          <w:rFonts w:ascii="Times New Roman" w:hAnsi="Times New Roman" w:cs="Times New Roman"/>
          <w:lang w:val="en-GB"/>
        </w:rPr>
        <w:t>, processing and dissemination</w:t>
      </w:r>
      <w:r>
        <w:rPr>
          <w:rFonts w:ascii="Times New Roman" w:hAnsi="Times New Roman" w:cs="Times New Roman"/>
          <w:lang w:val="en-GB"/>
        </w:rPr>
        <w:t xml:space="preserve"> </w:t>
      </w:r>
      <w:r w:rsidR="00800EFB">
        <w:rPr>
          <w:rFonts w:ascii="Times New Roman" w:hAnsi="Times New Roman" w:cs="Times New Roman"/>
          <w:lang w:val="en-GB"/>
        </w:rPr>
        <w:t>programmes</w:t>
      </w:r>
      <w:r>
        <w:rPr>
          <w:rFonts w:ascii="Times New Roman" w:hAnsi="Times New Roman" w:cs="Times New Roman"/>
          <w:lang w:val="en-GB"/>
        </w:rPr>
        <w:t xml:space="preserve"> </w:t>
      </w:r>
      <w:r w:rsidR="00800EFB">
        <w:rPr>
          <w:rFonts w:ascii="Times New Roman" w:hAnsi="Times New Roman" w:cs="Times New Roman"/>
          <w:lang w:val="en-GB"/>
        </w:rPr>
        <w:t xml:space="preserve">for </w:t>
      </w:r>
      <w:r w:rsidR="00517F8E">
        <w:rPr>
          <w:rFonts w:ascii="Times New Roman" w:hAnsi="Times New Roman" w:cs="Times New Roman"/>
          <w:lang w:val="en-GB"/>
        </w:rPr>
        <w:t xml:space="preserve">environment, social, demographic and </w:t>
      </w:r>
      <w:r w:rsidRPr="0071071D">
        <w:rPr>
          <w:rFonts w:ascii="Times New Roman" w:hAnsi="Times New Roman" w:cs="Times New Roman"/>
          <w:lang w:val="en-GB"/>
        </w:rPr>
        <w:t xml:space="preserve">business statistics </w:t>
      </w:r>
      <w:r w:rsidR="002D5811">
        <w:rPr>
          <w:rFonts w:ascii="Times New Roman" w:hAnsi="Times New Roman" w:cs="Times New Roman"/>
          <w:lang w:val="en-GB"/>
        </w:rPr>
        <w:t xml:space="preserve">using as much as possible </w:t>
      </w:r>
      <w:r w:rsidR="002D5811">
        <w:rPr>
          <w:rFonts w:ascii="Times New Roman" w:hAnsi="Times New Roman" w:cs="Times New Roman"/>
          <w:lang w:val="en-GB"/>
        </w:rPr>
        <w:lastRenderedPageBreak/>
        <w:t xml:space="preserve">the potential </w:t>
      </w:r>
      <w:r w:rsidR="00FF1520">
        <w:rPr>
          <w:rFonts w:ascii="Times New Roman" w:hAnsi="Times New Roman" w:cs="Times New Roman"/>
          <w:lang w:val="en-GB"/>
        </w:rPr>
        <w:t xml:space="preserve">of administrative data. </w:t>
      </w:r>
      <w:r w:rsidR="00510FB9">
        <w:rPr>
          <w:rFonts w:ascii="Times New Roman" w:hAnsi="Times New Roman" w:cs="Times New Roman"/>
          <w:lang w:val="en-GB"/>
        </w:rPr>
        <w:t>E</w:t>
      </w:r>
      <w:r w:rsidR="00517F8E">
        <w:rPr>
          <w:rFonts w:ascii="Times New Roman" w:hAnsi="Times New Roman" w:cs="Times New Roman"/>
          <w:lang w:val="en-GB"/>
        </w:rPr>
        <w:t xml:space="preserve">xploring the potential of Big Data for the production of </w:t>
      </w:r>
      <w:r w:rsidR="00510FB9">
        <w:rPr>
          <w:rFonts w:ascii="Times New Roman" w:hAnsi="Times New Roman" w:cs="Times New Roman"/>
          <w:lang w:val="en-GB"/>
        </w:rPr>
        <w:t xml:space="preserve">integrated </w:t>
      </w:r>
      <w:r w:rsidR="00517F8E">
        <w:rPr>
          <w:rFonts w:ascii="Times New Roman" w:hAnsi="Times New Roman" w:cs="Times New Roman"/>
          <w:lang w:val="en-GB"/>
        </w:rPr>
        <w:t>official statistics</w:t>
      </w:r>
      <w:r w:rsidR="00FF1520">
        <w:rPr>
          <w:rFonts w:ascii="Times New Roman" w:hAnsi="Times New Roman" w:cs="Times New Roman"/>
          <w:lang w:val="en-GB"/>
        </w:rPr>
        <w:t xml:space="preserve"> as a complement to traditional data sources</w:t>
      </w:r>
      <w:r w:rsidR="00517F8E">
        <w:rPr>
          <w:rFonts w:ascii="Times New Roman" w:hAnsi="Times New Roman" w:cs="Times New Roman"/>
          <w:lang w:val="en-GB"/>
        </w:rPr>
        <w:t>;</w:t>
      </w:r>
    </w:p>
    <w:p w14:paraId="644734B2" w14:textId="57EFA043" w:rsidR="00517F8E" w:rsidRDefault="00517F8E" w:rsidP="00517F8E">
      <w:pPr>
        <w:pStyle w:val="ListParagraph"/>
        <w:numPr>
          <w:ilvl w:val="0"/>
          <w:numId w:val="8"/>
        </w:numPr>
        <w:ind w:left="284" w:hanging="284"/>
        <w:contextualSpacing w:val="0"/>
        <w:jc w:val="both"/>
        <w:rPr>
          <w:rFonts w:ascii="Times New Roman" w:hAnsi="Times New Roman" w:cs="Times New Roman"/>
          <w:lang w:val="en-GB"/>
        </w:rPr>
      </w:pPr>
      <w:r w:rsidRPr="00517F8E">
        <w:rPr>
          <w:rFonts w:ascii="Times New Roman" w:hAnsi="Times New Roman" w:cs="Times New Roman"/>
          <w:lang w:val="en-GB"/>
        </w:rPr>
        <w:t xml:space="preserve">Advancing the </w:t>
      </w:r>
      <w:r>
        <w:rPr>
          <w:rFonts w:ascii="Times New Roman" w:hAnsi="Times New Roman" w:cs="Times New Roman"/>
          <w:lang w:val="en-GB"/>
        </w:rPr>
        <w:t xml:space="preserve">access to and </w:t>
      </w:r>
      <w:r w:rsidRPr="00517F8E">
        <w:rPr>
          <w:rFonts w:ascii="Times New Roman" w:hAnsi="Times New Roman" w:cs="Times New Roman"/>
          <w:lang w:val="en-GB"/>
        </w:rPr>
        <w:t xml:space="preserve">dissemination of </w:t>
      </w:r>
      <w:r w:rsidR="002D5811">
        <w:rPr>
          <w:rFonts w:ascii="Times New Roman" w:hAnsi="Times New Roman" w:cs="Times New Roman"/>
          <w:lang w:val="en-GB"/>
        </w:rPr>
        <w:t xml:space="preserve">anonymised </w:t>
      </w:r>
      <w:r w:rsidRPr="00517F8E">
        <w:rPr>
          <w:rFonts w:ascii="Times New Roman" w:hAnsi="Times New Roman" w:cs="Times New Roman"/>
          <w:lang w:val="en-GB"/>
        </w:rPr>
        <w:t>micro</w:t>
      </w:r>
      <w:r w:rsidR="00FF1520">
        <w:rPr>
          <w:rFonts w:ascii="Times New Roman" w:hAnsi="Times New Roman" w:cs="Times New Roman"/>
          <w:lang w:val="en-GB"/>
        </w:rPr>
        <w:t>data</w:t>
      </w:r>
      <w:r w:rsidR="00FF1520" w:rsidRPr="00517F8E">
        <w:rPr>
          <w:rFonts w:ascii="Times New Roman" w:hAnsi="Times New Roman" w:cs="Times New Roman"/>
          <w:lang w:val="en-GB"/>
        </w:rPr>
        <w:t xml:space="preserve"> </w:t>
      </w:r>
      <w:r w:rsidR="00FF1520">
        <w:rPr>
          <w:rFonts w:ascii="Times New Roman" w:hAnsi="Times New Roman" w:cs="Times New Roman"/>
          <w:lang w:val="en-GB"/>
        </w:rPr>
        <w:t>for</w:t>
      </w:r>
      <w:r w:rsidRPr="00517F8E">
        <w:rPr>
          <w:rFonts w:ascii="Times New Roman" w:hAnsi="Times New Roman" w:cs="Times New Roman"/>
          <w:lang w:val="en-GB"/>
        </w:rPr>
        <w:t xml:space="preserve"> population, household and business censuses and surveys</w:t>
      </w:r>
      <w:r>
        <w:rPr>
          <w:rFonts w:ascii="Times New Roman" w:hAnsi="Times New Roman" w:cs="Times New Roman"/>
          <w:lang w:val="en-GB"/>
        </w:rPr>
        <w:t>, in particular for research purposes</w:t>
      </w:r>
      <w:r w:rsidR="005F686D">
        <w:rPr>
          <w:rFonts w:ascii="Times New Roman" w:hAnsi="Times New Roman" w:cs="Times New Roman"/>
          <w:lang w:val="en-GB"/>
        </w:rPr>
        <w:t>;</w:t>
      </w:r>
    </w:p>
    <w:p w14:paraId="1EE41DE2" w14:textId="3DD23B49" w:rsidR="005F686D" w:rsidRPr="00517F8E" w:rsidRDefault="005F686D" w:rsidP="00517F8E">
      <w:pPr>
        <w:pStyle w:val="ListParagraph"/>
        <w:numPr>
          <w:ilvl w:val="0"/>
          <w:numId w:val="8"/>
        </w:numPr>
        <w:ind w:left="284" w:hanging="284"/>
        <w:contextualSpacing w:val="0"/>
        <w:jc w:val="both"/>
        <w:rPr>
          <w:rFonts w:ascii="Times New Roman" w:hAnsi="Times New Roman" w:cs="Times New Roman"/>
          <w:lang w:val="en-GB"/>
        </w:rPr>
      </w:pPr>
      <w:r>
        <w:rPr>
          <w:rFonts w:ascii="Times New Roman" w:hAnsi="Times New Roman" w:cs="Times New Roman"/>
          <w:lang w:val="en-GB"/>
        </w:rPr>
        <w:t xml:space="preserve">Promoting the role of the </w:t>
      </w:r>
      <w:r w:rsidR="006E3426">
        <w:rPr>
          <w:rFonts w:ascii="Times New Roman" w:hAnsi="Times New Roman" w:cs="Times New Roman"/>
          <w:lang w:val="en-GB"/>
        </w:rPr>
        <w:t>n</w:t>
      </w:r>
      <w:r>
        <w:rPr>
          <w:rFonts w:ascii="Times New Roman" w:hAnsi="Times New Roman" w:cs="Times New Roman"/>
          <w:lang w:val="en-GB"/>
        </w:rPr>
        <w:t xml:space="preserve">ational </w:t>
      </w:r>
      <w:r w:rsidR="006E3426">
        <w:rPr>
          <w:rFonts w:ascii="Times New Roman" w:hAnsi="Times New Roman" w:cs="Times New Roman"/>
          <w:lang w:val="en-GB"/>
        </w:rPr>
        <w:t>s</w:t>
      </w:r>
      <w:r>
        <w:rPr>
          <w:rFonts w:ascii="Times New Roman" w:hAnsi="Times New Roman" w:cs="Times New Roman"/>
          <w:lang w:val="en-GB"/>
        </w:rPr>
        <w:t xml:space="preserve">tatistical </w:t>
      </w:r>
      <w:r w:rsidR="006E3426">
        <w:rPr>
          <w:rFonts w:ascii="Times New Roman" w:hAnsi="Times New Roman" w:cs="Times New Roman"/>
          <w:lang w:val="en-GB"/>
        </w:rPr>
        <w:t>o</w:t>
      </w:r>
      <w:r>
        <w:rPr>
          <w:rFonts w:ascii="Times New Roman" w:hAnsi="Times New Roman" w:cs="Times New Roman"/>
          <w:lang w:val="en-GB"/>
        </w:rPr>
        <w:t>ffice as the main coordinating entity in the activities on the integration going beyond the activities of the national statistical institute covering work of other organisation responsible for official statistics in the country.</w:t>
      </w:r>
    </w:p>
    <w:p w14:paraId="1ABD8F98" w14:textId="77777777" w:rsidR="001D6A10" w:rsidRPr="009E21A9" w:rsidRDefault="00F87C3A" w:rsidP="00D366D2">
      <w:pPr>
        <w:spacing w:before="360"/>
        <w:rPr>
          <w:rFonts w:ascii="Times New Roman" w:hAnsi="Times New Roman" w:cs="Times New Roman"/>
          <w:b/>
          <w:lang w:val="en-GB"/>
        </w:rPr>
      </w:pPr>
      <w:r>
        <w:rPr>
          <w:rFonts w:ascii="Times New Roman" w:hAnsi="Times New Roman" w:cs="Times New Roman"/>
          <w:b/>
          <w:lang w:val="en-GB"/>
        </w:rPr>
        <w:t xml:space="preserve">Fifth thematic area: </w:t>
      </w:r>
      <w:r w:rsidR="00F76254" w:rsidRPr="009E21A9">
        <w:rPr>
          <w:rFonts w:ascii="Times New Roman" w:hAnsi="Times New Roman" w:cs="Times New Roman"/>
          <w:b/>
          <w:lang w:val="en-GB"/>
        </w:rPr>
        <w:t>Capacity building and training</w:t>
      </w:r>
    </w:p>
    <w:p w14:paraId="753A8884" w14:textId="5639E30D" w:rsidR="009729C3" w:rsidRPr="009E21A9" w:rsidRDefault="0091226D" w:rsidP="007A39FE">
      <w:pPr>
        <w:jc w:val="both"/>
        <w:rPr>
          <w:rFonts w:ascii="Times New Roman" w:hAnsi="Times New Roman" w:cs="Times New Roman"/>
          <w:lang w:val="en-GB"/>
        </w:rPr>
      </w:pPr>
      <w:r w:rsidRPr="009E21A9">
        <w:rPr>
          <w:rFonts w:ascii="Times New Roman" w:hAnsi="Times New Roman" w:cs="Times New Roman"/>
          <w:lang w:val="en-GB"/>
        </w:rPr>
        <w:t xml:space="preserve">The presentations and considerations under the thematic area </w:t>
      </w:r>
      <w:r w:rsidRPr="009E21A9">
        <w:rPr>
          <w:rFonts w:ascii="Times New Roman" w:hAnsi="Times New Roman" w:cs="Times New Roman"/>
          <w:i/>
          <w:lang w:val="en-GB"/>
        </w:rPr>
        <w:t>capacity building and training</w:t>
      </w:r>
      <w:r w:rsidRPr="009E21A9">
        <w:rPr>
          <w:rFonts w:ascii="Times New Roman" w:hAnsi="Times New Roman" w:cs="Times New Roman"/>
          <w:lang w:val="en-GB"/>
        </w:rPr>
        <w:t xml:space="preserve"> explored the way technical capacity building and modes of cooperation could better take into consideration the </w:t>
      </w:r>
      <w:r w:rsidR="00B839D4" w:rsidRPr="009E21A9">
        <w:rPr>
          <w:rFonts w:ascii="Times New Roman" w:hAnsi="Times New Roman" w:cs="Times New Roman"/>
          <w:lang w:val="en-GB"/>
        </w:rPr>
        <w:t xml:space="preserve">different </w:t>
      </w:r>
      <w:r w:rsidRPr="009E21A9">
        <w:rPr>
          <w:rFonts w:ascii="Times New Roman" w:hAnsi="Times New Roman" w:cs="Times New Roman"/>
          <w:lang w:val="en-GB"/>
        </w:rPr>
        <w:t xml:space="preserve">level of </w:t>
      </w:r>
      <w:r w:rsidR="00B839D4" w:rsidRPr="009E21A9">
        <w:rPr>
          <w:rFonts w:ascii="Times New Roman" w:hAnsi="Times New Roman" w:cs="Times New Roman"/>
          <w:lang w:val="en-GB"/>
        </w:rPr>
        <w:t xml:space="preserve">maturity </w:t>
      </w:r>
      <w:r w:rsidR="00032743" w:rsidRPr="009E21A9">
        <w:rPr>
          <w:rFonts w:ascii="Times New Roman" w:hAnsi="Times New Roman" w:cs="Times New Roman"/>
          <w:lang w:val="en-GB"/>
        </w:rPr>
        <w:t>of national statistical systems</w:t>
      </w:r>
      <w:r w:rsidR="00B839D4" w:rsidRPr="009E21A9">
        <w:rPr>
          <w:rFonts w:ascii="Times New Roman" w:hAnsi="Times New Roman" w:cs="Times New Roman"/>
          <w:lang w:val="en-GB"/>
        </w:rPr>
        <w:t xml:space="preserve">. It was also emphasised </w:t>
      </w:r>
      <w:r w:rsidR="005F686D">
        <w:rPr>
          <w:rFonts w:ascii="Times New Roman" w:hAnsi="Times New Roman" w:cs="Times New Roman"/>
          <w:lang w:val="en-GB"/>
        </w:rPr>
        <w:t xml:space="preserve">in this session </w:t>
      </w:r>
      <w:r w:rsidR="00B839D4" w:rsidRPr="009E21A9">
        <w:rPr>
          <w:rFonts w:ascii="Times New Roman" w:hAnsi="Times New Roman" w:cs="Times New Roman"/>
          <w:lang w:val="en-GB"/>
        </w:rPr>
        <w:t xml:space="preserve">that in some cases the national statistical office should take a stronger coordination role within the national statistical system and ensure that technical capacity building and cooperation activities to be less donor oriented and more demand driven. It was mentioned that </w:t>
      </w:r>
      <w:r w:rsidR="009729C3" w:rsidRPr="009E21A9">
        <w:rPr>
          <w:rFonts w:ascii="Times New Roman" w:hAnsi="Times New Roman" w:cs="Times New Roman"/>
          <w:lang w:val="en-GB"/>
        </w:rPr>
        <w:t>gradually African countries should be in a position to secure proper funding of statistical activities and development.</w:t>
      </w:r>
    </w:p>
    <w:p w14:paraId="61942909" w14:textId="4E3D2C9A" w:rsidR="00032743" w:rsidRPr="009E21A9" w:rsidRDefault="009729C3" w:rsidP="007A39FE">
      <w:pPr>
        <w:jc w:val="both"/>
        <w:rPr>
          <w:rFonts w:ascii="Times New Roman" w:hAnsi="Times New Roman" w:cs="Times New Roman"/>
          <w:lang w:val="en-GB"/>
        </w:rPr>
      </w:pPr>
      <w:r w:rsidRPr="009E21A9">
        <w:rPr>
          <w:rFonts w:ascii="Times New Roman" w:hAnsi="Times New Roman" w:cs="Times New Roman"/>
          <w:lang w:val="en-GB"/>
        </w:rPr>
        <w:t>Participants recognised that transformation</w:t>
      </w:r>
      <w:r w:rsidR="00032743" w:rsidRPr="009E21A9">
        <w:rPr>
          <w:rFonts w:ascii="Times New Roman" w:hAnsi="Times New Roman" w:cs="Times New Roman"/>
          <w:lang w:val="en-GB"/>
        </w:rPr>
        <w:t xml:space="preserve"> is not only IT driven but mainly relies on human capital</w:t>
      </w:r>
      <w:r w:rsidRPr="009E21A9">
        <w:rPr>
          <w:rFonts w:ascii="Times New Roman" w:hAnsi="Times New Roman" w:cs="Times New Roman"/>
          <w:lang w:val="en-GB"/>
        </w:rPr>
        <w:t xml:space="preserve"> and discussed the gap between available abilities and what should be the “profile” of employees of national statistical offices in 5 or 10 year</w:t>
      </w:r>
      <w:r w:rsidR="005140DD">
        <w:rPr>
          <w:rFonts w:ascii="Times New Roman" w:hAnsi="Times New Roman" w:cs="Times New Roman"/>
          <w:lang w:val="en-GB"/>
        </w:rPr>
        <w:t>s</w:t>
      </w:r>
      <w:r w:rsidR="00032743" w:rsidRPr="009E21A9">
        <w:rPr>
          <w:rFonts w:ascii="Times New Roman" w:hAnsi="Times New Roman" w:cs="Times New Roman"/>
          <w:lang w:val="en-GB"/>
        </w:rPr>
        <w:t xml:space="preserve">. </w:t>
      </w:r>
      <w:r w:rsidRPr="009E21A9">
        <w:rPr>
          <w:rFonts w:ascii="Times New Roman" w:hAnsi="Times New Roman" w:cs="Times New Roman"/>
          <w:lang w:val="en-GB"/>
        </w:rPr>
        <w:t xml:space="preserve">A large consensus emerged on the fact that university </w:t>
      </w:r>
      <w:r w:rsidR="00A76180">
        <w:rPr>
          <w:rFonts w:ascii="Times New Roman" w:hAnsi="Times New Roman" w:cs="Times New Roman"/>
          <w:lang w:val="en-GB"/>
        </w:rPr>
        <w:t>sho</w:t>
      </w:r>
      <w:r w:rsidRPr="009E21A9">
        <w:rPr>
          <w:rFonts w:ascii="Times New Roman" w:hAnsi="Times New Roman" w:cs="Times New Roman"/>
          <w:lang w:val="en-GB"/>
        </w:rPr>
        <w:t xml:space="preserve">uld put in place statistical curricula but </w:t>
      </w:r>
      <w:r w:rsidR="00B44FC1" w:rsidRPr="009E21A9">
        <w:rPr>
          <w:rFonts w:ascii="Times New Roman" w:hAnsi="Times New Roman" w:cs="Times New Roman"/>
          <w:lang w:val="en-GB"/>
        </w:rPr>
        <w:t xml:space="preserve">also </w:t>
      </w:r>
      <w:r w:rsidRPr="009E21A9">
        <w:rPr>
          <w:rFonts w:ascii="Times New Roman" w:hAnsi="Times New Roman" w:cs="Times New Roman"/>
          <w:lang w:val="en-GB"/>
        </w:rPr>
        <w:t>that this would not be sufficient for producers of official statistics, at least in the short and medium term</w:t>
      </w:r>
      <w:r w:rsidR="00B44FC1" w:rsidRPr="009E21A9">
        <w:rPr>
          <w:rFonts w:ascii="Times New Roman" w:hAnsi="Times New Roman" w:cs="Times New Roman"/>
          <w:lang w:val="en-GB"/>
        </w:rPr>
        <w:t>,</w:t>
      </w:r>
      <w:r w:rsidRPr="009E21A9">
        <w:rPr>
          <w:rFonts w:ascii="Times New Roman" w:hAnsi="Times New Roman" w:cs="Times New Roman"/>
          <w:lang w:val="en-GB"/>
        </w:rPr>
        <w:t xml:space="preserve"> to </w:t>
      </w:r>
      <w:r w:rsidR="00B44FC1" w:rsidRPr="009E21A9">
        <w:rPr>
          <w:rFonts w:ascii="Times New Roman" w:hAnsi="Times New Roman" w:cs="Times New Roman"/>
          <w:lang w:val="en-GB"/>
        </w:rPr>
        <w:t>get highly-qualified and fit-for-purpose manpower. Participants mentioned that technical abilities should be complemented with technological, analytical, communication and managerial skills. Thus, the biggest challenge would be to convince present staff members to embrace modernisation and integration whereas they have been evolving during years in a more stove piped business architecture.</w:t>
      </w:r>
      <w:r w:rsidR="00E71957" w:rsidRPr="009E21A9">
        <w:rPr>
          <w:rFonts w:ascii="Times New Roman" w:hAnsi="Times New Roman" w:cs="Times New Roman"/>
          <w:lang w:val="en-GB"/>
        </w:rPr>
        <w:t xml:space="preserve"> In order to secure this cultural shift, it would be essential for the top management to communicate with staff members the advantages of the transformation and identify champions that could rel</w:t>
      </w:r>
      <w:r w:rsidR="004811A6" w:rsidRPr="009E21A9">
        <w:rPr>
          <w:rFonts w:ascii="Times New Roman" w:hAnsi="Times New Roman" w:cs="Times New Roman"/>
          <w:lang w:val="en-GB"/>
        </w:rPr>
        <w:t>a</w:t>
      </w:r>
      <w:r w:rsidR="00E71957" w:rsidRPr="009E21A9">
        <w:rPr>
          <w:rFonts w:ascii="Times New Roman" w:hAnsi="Times New Roman" w:cs="Times New Roman"/>
          <w:lang w:val="en-GB"/>
        </w:rPr>
        <w:t xml:space="preserve">y the message </w:t>
      </w:r>
      <w:r w:rsidR="004811A6" w:rsidRPr="009E21A9">
        <w:rPr>
          <w:rFonts w:ascii="Times New Roman" w:hAnsi="Times New Roman" w:cs="Times New Roman"/>
          <w:lang w:val="en-GB"/>
        </w:rPr>
        <w:t>to peers</w:t>
      </w:r>
      <w:r w:rsidR="00E71957" w:rsidRPr="009E21A9">
        <w:rPr>
          <w:rFonts w:ascii="Times New Roman" w:hAnsi="Times New Roman" w:cs="Times New Roman"/>
          <w:lang w:val="en-GB"/>
        </w:rPr>
        <w:t>.</w:t>
      </w:r>
    </w:p>
    <w:p w14:paraId="0BF72C7E" w14:textId="77777777" w:rsidR="00032743" w:rsidRPr="009E21A9" w:rsidRDefault="004811A6" w:rsidP="007A39FE">
      <w:pPr>
        <w:jc w:val="both"/>
        <w:rPr>
          <w:rFonts w:ascii="Times New Roman" w:hAnsi="Times New Roman" w:cs="Times New Roman"/>
          <w:lang w:val="en-GB"/>
        </w:rPr>
      </w:pPr>
      <w:r w:rsidRPr="009E21A9">
        <w:rPr>
          <w:rFonts w:ascii="Times New Roman" w:hAnsi="Times New Roman" w:cs="Times New Roman"/>
          <w:lang w:val="en-GB"/>
        </w:rPr>
        <w:t>The main conclusions</w:t>
      </w:r>
      <w:r w:rsidR="00657D3B">
        <w:rPr>
          <w:rFonts w:ascii="Times New Roman" w:hAnsi="Times New Roman" w:cs="Times New Roman"/>
          <w:lang w:val="en-GB"/>
        </w:rPr>
        <w:t xml:space="preserve"> and recommendations</w:t>
      </w:r>
      <w:r w:rsidRPr="009E21A9">
        <w:rPr>
          <w:rFonts w:ascii="Times New Roman" w:hAnsi="Times New Roman" w:cs="Times New Roman"/>
          <w:lang w:val="en-GB"/>
        </w:rPr>
        <w:t xml:space="preserve"> for this thematic area were the following:</w:t>
      </w:r>
    </w:p>
    <w:p w14:paraId="247298AB" w14:textId="6E7E80DD" w:rsidR="00C15617" w:rsidRDefault="00C15617" w:rsidP="00DB5456">
      <w:pPr>
        <w:pStyle w:val="ListParagraph"/>
        <w:numPr>
          <w:ilvl w:val="0"/>
          <w:numId w:val="8"/>
        </w:numPr>
        <w:ind w:left="284" w:hanging="284"/>
        <w:contextualSpacing w:val="0"/>
        <w:jc w:val="both"/>
        <w:rPr>
          <w:rFonts w:ascii="Times New Roman" w:hAnsi="Times New Roman" w:cs="Times New Roman"/>
          <w:lang w:val="en-GB"/>
        </w:rPr>
      </w:pPr>
      <w:r>
        <w:rPr>
          <w:rFonts w:ascii="Times New Roman" w:hAnsi="Times New Roman" w:cs="Times New Roman"/>
          <w:lang w:val="en-GB"/>
        </w:rPr>
        <w:t>Conducting at regular intervals reviews of national statistical systems assessing the institutional, organisational and technical readiness to move to the next level of maturity in regards to modernisation and provid</w:t>
      </w:r>
      <w:r w:rsidR="0098613C">
        <w:rPr>
          <w:rFonts w:ascii="Times New Roman" w:hAnsi="Times New Roman" w:cs="Times New Roman"/>
          <w:lang w:val="en-GB"/>
        </w:rPr>
        <w:t>ing</w:t>
      </w:r>
      <w:r>
        <w:rPr>
          <w:rFonts w:ascii="Times New Roman" w:hAnsi="Times New Roman" w:cs="Times New Roman"/>
          <w:lang w:val="en-GB"/>
        </w:rPr>
        <w:t xml:space="preserve"> recommendations to be incorporated into the NSDS and articulated into road maps</w:t>
      </w:r>
      <w:r w:rsidR="005F686D">
        <w:rPr>
          <w:rFonts w:ascii="Times New Roman" w:hAnsi="Times New Roman" w:cs="Times New Roman"/>
          <w:lang w:val="en-GB"/>
        </w:rPr>
        <w:t>;</w:t>
      </w:r>
    </w:p>
    <w:p w14:paraId="5B57A91E" w14:textId="3770061C" w:rsidR="0098613C" w:rsidRDefault="0098613C" w:rsidP="0098613C">
      <w:pPr>
        <w:pStyle w:val="ListParagraph"/>
        <w:numPr>
          <w:ilvl w:val="0"/>
          <w:numId w:val="8"/>
        </w:numPr>
        <w:ind w:left="284" w:hanging="284"/>
        <w:contextualSpacing w:val="0"/>
        <w:jc w:val="both"/>
        <w:rPr>
          <w:rFonts w:ascii="Times New Roman" w:hAnsi="Times New Roman" w:cs="Times New Roman"/>
          <w:lang w:val="en-GB"/>
        </w:rPr>
      </w:pPr>
      <w:r>
        <w:rPr>
          <w:rFonts w:ascii="Times New Roman" w:hAnsi="Times New Roman" w:cs="Times New Roman"/>
          <w:lang w:val="en-GB"/>
        </w:rPr>
        <w:t>Aligning c</w:t>
      </w:r>
      <w:r w:rsidRPr="009E21A9">
        <w:rPr>
          <w:rFonts w:ascii="Times New Roman" w:hAnsi="Times New Roman" w:cs="Times New Roman"/>
          <w:lang w:val="en-GB"/>
        </w:rPr>
        <w:t xml:space="preserve">apacity building and training </w:t>
      </w:r>
      <w:r>
        <w:rPr>
          <w:rFonts w:ascii="Times New Roman" w:hAnsi="Times New Roman" w:cs="Times New Roman"/>
          <w:lang w:val="en-GB"/>
        </w:rPr>
        <w:t xml:space="preserve">programmes with revamped </w:t>
      </w:r>
      <w:r w:rsidRPr="009E21A9">
        <w:rPr>
          <w:rFonts w:ascii="Times New Roman" w:hAnsi="Times New Roman" w:cs="Times New Roman"/>
          <w:lang w:val="en-GB"/>
        </w:rPr>
        <w:t xml:space="preserve">NSDS </w:t>
      </w:r>
      <w:r>
        <w:rPr>
          <w:rFonts w:ascii="Times New Roman" w:hAnsi="Times New Roman" w:cs="Times New Roman"/>
          <w:lang w:val="en-GB"/>
        </w:rPr>
        <w:t>and related roadmaps (action plans) for the modernisation and integration of official statistics</w:t>
      </w:r>
      <w:r w:rsidR="00740011">
        <w:rPr>
          <w:rFonts w:ascii="Times New Roman" w:hAnsi="Times New Roman" w:cs="Times New Roman"/>
          <w:lang w:val="en-GB"/>
        </w:rPr>
        <w:t>;</w:t>
      </w:r>
    </w:p>
    <w:p w14:paraId="4CFFCB4D" w14:textId="29F3FE99" w:rsidR="00B070E0" w:rsidRPr="009E21A9" w:rsidRDefault="00A341F0" w:rsidP="00B070E0">
      <w:pPr>
        <w:pStyle w:val="ListParagraph"/>
        <w:numPr>
          <w:ilvl w:val="0"/>
          <w:numId w:val="8"/>
        </w:numPr>
        <w:ind w:left="284" w:hanging="284"/>
        <w:contextualSpacing w:val="0"/>
        <w:jc w:val="both"/>
        <w:rPr>
          <w:rFonts w:ascii="Times New Roman" w:hAnsi="Times New Roman" w:cs="Times New Roman"/>
          <w:lang w:val="en-GB"/>
        </w:rPr>
      </w:pPr>
      <w:r>
        <w:rPr>
          <w:rFonts w:ascii="Times New Roman" w:hAnsi="Times New Roman" w:cs="Times New Roman"/>
          <w:lang w:val="en-GB"/>
        </w:rPr>
        <w:t>Reinforcing and supporting the role of the national statistical office as focal point and national coordinator of capacity building activities and technical cooperation projects in the field of statistics</w:t>
      </w:r>
      <w:r w:rsidR="00740011">
        <w:rPr>
          <w:rFonts w:ascii="Times New Roman" w:hAnsi="Times New Roman" w:cs="Times New Roman"/>
          <w:lang w:val="en-GB"/>
        </w:rPr>
        <w:t>;</w:t>
      </w:r>
    </w:p>
    <w:p w14:paraId="0C2715ED" w14:textId="566C3735" w:rsidR="0098613C" w:rsidRDefault="0098613C" w:rsidP="00DB5456">
      <w:pPr>
        <w:pStyle w:val="ListParagraph"/>
        <w:numPr>
          <w:ilvl w:val="0"/>
          <w:numId w:val="8"/>
        </w:numPr>
        <w:ind w:left="284" w:hanging="284"/>
        <w:contextualSpacing w:val="0"/>
        <w:jc w:val="both"/>
        <w:rPr>
          <w:rFonts w:ascii="Times New Roman" w:hAnsi="Times New Roman" w:cs="Times New Roman"/>
          <w:lang w:val="en-GB"/>
        </w:rPr>
      </w:pPr>
      <w:r>
        <w:rPr>
          <w:rFonts w:ascii="Times New Roman" w:hAnsi="Times New Roman" w:cs="Times New Roman"/>
          <w:lang w:val="en-GB"/>
        </w:rPr>
        <w:lastRenderedPageBreak/>
        <w:t>Developing at global and continental level an e-learning programme and a repository of training material for official statistics</w:t>
      </w:r>
      <w:r w:rsidR="00740011">
        <w:rPr>
          <w:rFonts w:ascii="Times New Roman" w:hAnsi="Times New Roman" w:cs="Times New Roman"/>
          <w:lang w:val="en-GB"/>
        </w:rPr>
        <w:t>;</w:t>
      </w:r>
    </w:p>
    <w:p w14:paraId="5280ED7A" w14:textId="4FC85E99" w:rsidR="00551797" w:rsidRDefault="00551797" w:rsidP="00DB5456">
      <w:pPr>
        <w:pStyle w:val="ListParagraph"/>
        <w:numPr>
          <w:ilvl w:val="0"/>
          <w:numId w:val="8"/>
        </w:numPr>
        <w:ind w:left="284" w:hanging="284"/>
        <w:contextualSpacing w:val="0"/>
        <w:jc w:val="both"/>
        <w:rPr>
          <w:rFonts w:ascii="Times New Roman" w:hAnsi="Times New Roman" w:cs="Times New Roman"/>
          <w:lang w:val="en-GB"/>
        </w:rPr>
      </w:pPr>
      <w:r>
        <w:rPr>
          <w:rFonts w:ascii="Times New Roman" w:hAnsi="Times New Roman" w:cs="Times New Roman"/>
          <w:lang w:val="en-GB"/>
        </w:rPr>
        <w:t xml:space="preserve">Complementing existing </w:t>
      </w:r>
      <w:r w:rsidR="00B070E0">
        <w:rPr>
          <w:rFonts w:ascii="Times New Roman" w:hAnsi="Times New Roman" w:cs="Times New Roman"/>
          <w:lang w:val="en-GB"/>
        </w:rPr>
        <w:t xml:space="preserve">training programmes </w:t>
      </w:r>
      <w:r w:rsidR="0098613C">
        <w:rPr>
          <w:rFonts w:ascii="Times New Roman" w:hAnsi="Times New Roman" w:cs="Times New Roman"/>
          <w:lang w:val="en-GB"/>
        </w:rPr>
        <w:t xml:space="preserve">and university curricula </w:t>
      </w:r>
      <w:r>
        <w:rPr>
          <w:rFonts w:ascii="Times New Roman" w:hAnsi="Times New Roman" w:cs="Times New Roman"/>
          <w:lang w:val="en-GB"/>
        </w:rPr>
        <w:t xml:space="preserve">at national, regional and continental level with specific courses related to modernisation and integration </w:t>
      </w:r>
      <w:r w:rsidR="0098613C">
        <w:rPr>
          <w:rFonts w:ascii="Times New Roman" w:hAnsi="Times New Roman" w:cs="Times New Roman"/>
          <w:lang w:val="en-GB"/>
        </w:rPr>
        <w:t xml:space="preserve">of official statistics </w:t>
      </w:r>
      <w:r>
        <w:rPr>
          <w:rFonts w:ascii="Times New Roman" w:hAnsi="Times New Roman" w:cs="Times New Roman"/>
          <w:lang w:val="en-GB"/>
        </w:rPr>
        <w:t>such as change management, e-data collection, geo-referenced statistics, integrated production</w:t>
      </w:r>
      <w:r w:rsidR="00BB36F7">
        <w:rPr>
          <w:rFonts w:ascii="Times New Roman" w:hAnsi="Times New Roman" w:cs="Times New Roman"/>
          <w:lang w:val="en-GB"/>
        </w:rPr>
        <w:t>,</w:t>
      </w:r>
      <w:r>
        <w:rPr>
          <w:rFonts w:ascii="Times New Roman" w:hAnsi="Times New Roman" w:cs="Times New Roman"/>
          <w:lang w:val="en-GB"/>
        </w:rPr>
        <w:t xml:space="preserve"> </w:t>
      </w:r>
      <w:r w:rsidR="00BB36F7" w:rsidRPr="009E21A9">
        <w:rPr>
          <w:rFonts w:ascii="Times New Roman" w:hAnsi="Times New Roman" w:cs="Times New Roman"/>
          <w:lang w:val="en-GB"/>
        </w:rPr>
        <w:t>data analysis and visualisation, communication</w:t>
      </w:r>
      <w:r w:rsidR="00BB36F7">
        <w:rPr>
          <w:rFonts w:ascii="Times New Roman" w:hAnsi="Times New Roman" w:cs="Times New Roman"/>
          <w:lang w:val="en-GB"/>
        </w:rPr>
        <w:t xml:space="preserve"> and </w:t>
      </w:r>
      <w:r w:rsidR="00BB36F7" w:rsidRPr="009E21A9">
        <w:rPr>
          <w:rFonts w:ascii="Times New Roman" w:hAnsi="Times New Roman" w:cs="Times New Roman"/>
          <w:lang w:val="en-GB"/>
        </w:rPr>
        <w:t>quality management</w:t>
      </w:r>
      <w:r w:rsidR="00740011">
        <w:rPr>
          <w:rFonts w:ascii="Times New Roman" w:hAnsi="Times New Roman" w:cs="Times New Roman"/>
          <w:lang w:val="en-GB"/>
        </w:rPr>
        <w:t>;</w:t>
      </w:r>
    </w:p>
    <w:p w14:paraId="37234CFE" w14:textId="6DB29782" w:rsidR="00BB36F7" w:rsidRDefault="00BB36F7" w:rsidP="007A39FE">
      <w:pPr>
        <w:pStyle w:val="ListParagraph"/>
        <w:numPr>
          <w:ilvl w:val="0"/>
          <w:numId w:val="8"/>
        </w:numPr>
        <w:ind w:left="284" w:hanging="284"/>
        <w:contextualSpacing w:val="0"/>
        <w:jc w:val="both"/>
        <w:rPr>
          <w:rFonts w:ascii="Times New Roman" w:hAnsi="Times New Roman" w:cs="Times New Roman"/>
          <w:lang w:val="en-GB"/>
        </w:rPr>
      </w:pPr>
      <w:r>
        <w:rPr>
          <w:rFonts w:ascii="Times New Roman" w:hAnsi="Times New Roman" w:cs="Times New Roman"/>
          <w:lang w:val="en-GB"/>
        </w:rPr>
        <w:t xml:space="preserve">Introducing </w:t>
      </w:r>
      <w:r w:rsidRPr="00BB36F7">
        <w:rPr>
          <w:rFonts w:ascii="Times New Roman" w:hAnsi="Times New Roman" w:cs="Times New Roman"/>
          <w:lang w:val="en-GB"/>
        </w:rPr>
        <w:t xml:space="preserve">the possibility, when relevant and appropriate, to open </w:t>
      </w:r>
      <w:r w:rsidR="00C15617">
        <w:rPr>
          <w:rFonts w:ascii="Times New Roman" w:hAnsi="Times New Roman" w:cs="Times New Roman"/>
          <w:lang w:val="en-GB"/>
        </w:rPr>
        <w:t xml:space="preserve">specific </w:t>
      </w:r>
      <w:r w:rsidRPr="00BB36F7">
        <w:rPr>
          <w:rFonts w:ascii="Times New Roman" w:hAnsi="Times New Roman" w:cs="Times New Roman"/>
          <w:lang w:val="en-GB"/>
        </w:rPr>
        <w:t xml:space="preserve">national training </w:t>
      </w:r>
      <w:r w:rsidR="00C15617">
        <w:rPr>
          <w:rFonts w:ascii="Times New Roman" w:hAnsi="Times New Roman" w:cs="Times New Roman"/>
          <w:lang w:val="en-GB"/>
        </w:rPr>
        <w:t>courses</w:t>
      </w:r>
      <w:r w:rsidR="0098613C">
        <w:rPr>
          <w:rFonts w:ascii="Times New Roman" w:hAnsi="Times New Roman" w:cs="Times New Roman"/>
          <w:lang w:val="en-GB"/>
        </w:rPr>
        <w:t>, including e-learning,</w:t>
      </w:r>
      <w:r w:rsidR="00C15617">
        <w:rPr>
          <w:rFonts w:ascii="Times New Roman" w:hAnsi="Times New Roman" w:cs="Times New Roman"/>
          <w:lang w:val="en-GB"/>
        </w:rPr>
        <w:t xml:space="preserve"> </w:t>
      </w:r>
      <w:r w:rsidRPr="00BB36F7">
        <w:rPr>
          <w:rFonts w:ascii="Times New Roman" w:hAnsi="Times New Roman" w:cs="Times New Roman"/>
          <w:lang w:val="en-GB"/>
        </w:rPr>
        <w:t>to statisticians from other countries</w:t>
      </w:r>
      <w:r w:rsidR="006E3426">
        <w:rPr>
          <w:rFonts w:ascii="Times New Roman" w:hAnsi="Times New Roman" w:cs="Times New Roman"/>
          <w:lang w:val="en-GB"/>
        </w:rPr>
        <w:t>;</w:t>
      </w:r>
    </w:p>
    <w:p w14:paraId="604D86C9" w14:textId="7A6C2F81" w:rsidR="00AB7CE3" w:rsidRDefault="00B070E0" w:rsidP="007A39FE">
      <w:pPr>
        <w:pStyle w:val="ListParagraph"/>
        <w:numPr>
          <w:ilvl w:val="0"/>
          <w:numId w:val="8"/>
        </w:numPr>
        <w:ind w:left="284" w:hanging="284"/>
        <w:contextualSpacing w:val="0"/>
        <w:jc w:val="both"/>
        <w:rPr>
          <w:rFonts w:ascii="Times New Roman" w:hAnsi="Times New Roman" w:cs="Times New Roman"/>
          <w:lang w:val="en-GB"/>
        </w:rPr>
      </w:pPr>
      <w:r w:rsidRPr="00BB36F7">
        <w:rPr>
          <w:rFonts w:ascii="Times New Roman" w:hAnsi="Times New Roman" w:cs="Times New Roman"/>
          <w:lang w:val="en-GB"/>
        </w:rPr>
        <w:t xml:space="preserve">Exploring possible governance structure and operational mechanisms for </w:t>
      </w:r>
      <w:r w:rsidR="00AB7CE3" w:rsidRPr="00BB36F7">
        <w:rPr>
          <w:rFonts w:ascii="Times New Roman" w:hAnsi="Times New Roman" w:cs="Times New Roman"/>
          <w:lang w:val="en-GB"/>
        </w:rPr>
        <w:t xml:space="preserve">pooling </w:t>
      </w:r>
      <w:r w:rsidR="00E0524D" w:rsidRPr="00BB36F7">
        <w:rPr>
          <w:rFonts w:ascii="Times New Roman" w:hAnsi="Times New Roman" w:cs="Times New Roman"/>
          <w:lang w:val="en-GB"/>
        </w:rPr>
        <w:t xml:space="preserve">human resources and </w:t>
      </w:r>
      <w:r w:rsidR="00AB7CE3" w:rsidRPr="00BB36F7">
        <w:rPr>
          <w:rFonts w:ascii="Times New Roman" w:hAnsi="Times New Roman" w:cs="Times New Roman"/>
          <w:lang w:val="en-GB"/>
        </w:rPr>
        <w:t>technical infrastructure such as tablet for geo-referenced census operations</w:t>
      </w:r>
      <w:r w:rsidRPr="00BB36F7">
        <w:rPr>
          <w:rFonts w:ascii="Times New Roman" w:hAnsi="Times New Roman" w:cs="Times New Roman"/>
          <w:lang w:val="en-GB"/>
        </w:rPr>
        <w:t xml:space="preserve"> within and across national statistical systems</w:t>
      </w:r>
      <w:r w:rsidR="00A76180">
        <w:rPr>
          <w:rFonts w:ascii="Times New Roman" w:hAnsi="Times New Roman" w:cs="Times New Roman"/>
          <w:lang w:val="en-GB"/>
        </w:rPr>
        <w:t>.</w:t>
      </w:r>
    </w:p>
    <w:p w14:paraId="2FD2FBA9" w14:textId="77777777" w:rsidR="00031A7A" w:rsidRPr="009E21A9" w:rsidRDefault="00C22E2A" w:rsidP="00D366D2">
      <w:pPr>
        <w:spacing w:before="360"/>
        <w:rPr>
          <w:rFonts w:ascii="Times New Roman" w:hAnsi="Times New Roman" w:cs="Times New Roman"/>
          <w:b/>
          <w:lang w:val="en-GB"/>
        </w:rPr>
      </w:pPr>
      <w:r>
        <w:rPr>
          <w:rFonts w:ascii="Times New Roman" w:hAnsi="Times New Roman" w:cs="Times New Roman"/>
          <w:b/>
          <w:lang w:val="en-GB"/>
        </w:rPr>
        <w:t>Interventions and r</w:t>
      </w:r>
      <w:r w:rsidR="00E04FE5" w:rsidRPr="009E21A9">
        <w:rPr>
          <w:rFonts w:ascii="Times New Roman" w:hAnsi="Times New Roman" w:cs="Times New Roman"/>
          <w:b/>
          <w:lang w:val="en-GB"/>
        </w:rPr>
        <w:t>esolution</w:t>
      </w:r>
      <w:r>
        <w:rPr>
          <w:rFonts w:ascii="Times New Roman" w:hAnsi="Times New Roman" w:cs="Times New Roman"/>
          <w:b/>
          <w:lang w:val="en-GB"/>
        </w:rPr>
        <w:t>s</w:t>
      </w:r>
      <w:r w:rsidR="00ED3379" w:rsidRPr="009E21A9">
        <w:rPr>
          <w:rFonts w:ascii="Times New Roman" w:hAnsi="Times New Roman" w:cs="Times New Roman"/>
          <w:b/>
          <w:lang w:val="en-GB"/>
        </w:rPr>
        <w:t xml:space="preserve"> in </w:t>
      </w:r>
      <w:r>
        <w:rPr>
          <w:rFonts w:ascii="Times New Roman" w:hAnsi="Times New Roman" w:cs="Times New Roman"/>
          <w:b/>
          <w:lang w:val="en-GB"/>
        </w:rPr>
        <w:t>the 11</w:t>
      </w:r>
      <w:r w:rsidRPr="00C22E2A">
        <w:rPr>
          <w:rFonts w:ascii="Times New Roman" w:hAnsi="Times New Roman" w:cs="Times New Roman"/>
          <w:b/>
          <w:vertAlign w:val="superscript"/>
          <w:lang w:val="en-GB"/>
        </w:rPr>
        <w:t>th</w:t>
      </w:r>
      <w:r>
        <w:rPr>
          <w:rFonts w:ascii="Times New Roman" w:hAnsi="Times New Roman" w:cs="Times New Roman"/>
          <w:b/>
          <w:lang w:val="en-GB"/>
        </w:rPr>
        <w:t xml:space="preserve"> ASSD and </w:t>
      </w:r>
      <w:r w:rsidR="00ED3379" w:rsidRPr="009E21A9">
        <w:rPr>
          <w:rFonts w:ascii="Times New Roman" w:hAnsi="Times New Roman" w:cs="Times New Roman"/>
          <w:b/>
          <w:lang w:val="en-GB"/>
        </w:rPr>
        <w:t xml:space="preserve">the </w:t>
      </w:r>
      <w:r w:rsidR="00E56D4A" w:rsidRPr="009E21A9">
        <w:rPr>
          <w:rFonts w:ascii="Times New Roman" w:hAnsi="Times New Roman" w:cs="Times New Roman"/>
          <w:b/>
          <w:lang w:val="en-GB"/>
        </w:rPr>
        <w:t>2</w:t>
      </w:r>
      <w:r w:rsidR="00F76327" w:rsidRPr="00F76327">
        <w:rPr>
          <w:rFonts w:ascii="Times New Roman" w:hAnsi="Times New Roman" w:cs="Times New Roman"/>
          <w:b/>
          <w:vertAlign w:val="superscript"/>
          <w:lang w:val="en-GB"/>
        </w:rPr>
        <w:t>nd</w:t>
      </w:r>
      <w:r w:rsidR="00F76327">
        <w:rPr>
          <w:rFonts w:ascii="Times New Roman" w:hAnsi="Times New Roman" w:cs="Times New Roman"/>
          <w:b/>
          <w:lang w:val="en-GB"/>
        </w:rPr>
        <w:t xml:space="preserve"> </w:t>
      </w:r>
      <w:r w:rsidR="00E56D4A" w:rsidRPr="009E21A9">
        <w:rPr>
          <w:rFonts w:ascii="Times New Roman" w:hAnsi="Times New Roman" w:cs="Times New Roman"/>
          <w:b/>
          <w:lang w:val="en-GB"/>
        </w:rPr>
        <w:t>Joint Session of the CoDG/StatCom-Africa</w:t>
      </w:r>
    </w:p>
    <w:p w14:paraId="4C0D53FE" w14:textId="3446324E" w:rsidR="002C3997" w:rsidRDefault="00405DD8" w:rsidP="00031A7A">
      <w:pPr>
        <w:jc w:val="both"/>
        <w:rPr>
          <w:rFonts w:ascii="Times New Roman" w:hAnsi="Times New Roman" w:cs="Times New Roman"/>
          <w:lang w:val="en-GB"/>
        </w:rPr>
      </w:pPr>
      <w:r w:rsidRPr="00F76327">
        <w:rPr>
          <w:rFonts w:ascii="Times New Roman" w:hAnsi="Times New Roman" w:cs="Times New Roman"/>
          <w:lang w:val="en-GB"/>
        </w:rPr>
        <w:t xml:space="preserve">The concluding session </w:t>
      </w:r>
      <w:r>
        <w:rPr>
          <w:rFonts w:ascii="Times New Roman" w:hAnsi="Times New Roman" w:cs="Times New Roman"/>
          <w:lang w:val="en-GB"/>
        </w:rPr>
        <w:t xml:space="preserve">of the African Conference on a Transformative Agenda </w:t>
      </w:r>
      <w:r w:rsidRPr="00F76327">
        <w:rPr>
          <w:rFonts w:ascii="Times New Roman" w:hAnsi="Times New Roman" w:cs="Times New Roman"/>
          <w:lang w:val="en-GB"/>
        </w:rPr>
        <w:t xml:space="preserve">was </w:t>
      </w:r>
      <w:r>
        <w:rPr>
          <w:rFonts w:ascii="Times New Roman" w:hAnsi="Times New Roman" w:cs="Times New Roman"/>
          <w:lang w:val="en-GB"/>
        </w:rPr>
        <w:t>adjourned</w:t>
      </w:r>
      <w:r w:rsidRPr="00F76327">
        <w:rPr>
          <w:rFonts w:ascii="Times New Roman" w:hAnsi="Times New Roman" w:cs="Times New Roman"/>
          <w:lang w:val="en-GB"/>
        </w:rPr>
        <w:t xml:space="preserve"> and held just after the opening ceremony of the 11th Africa Symposium on Statistical Development (ASSD) on Monday 23</w:t>
      </w:r>
      <w:r w:rsidRPr="00405DD8">
        <w:rPr>
          <w:rFonts w:ascii="Times New Roman" w:hAnsi="Times New Roman" w:cs="Times New Roman"/>
          <w:vertAlign w:val="superscript"/>
          <w:lang w:val="en-GB"/>
        </w:rPr>
        <w:t>rd</w:t>
      </w:r>
      <w:r>
        <w:rPr>
          <w:rFonts w:ascii="Times New Roman" w:hAnsi="Times New Roman" w:cs="Times New Roman"/>
          <w:lang w:val="en-GB"/>
        </w:rPr>
        <w:t xml:space="preserve"> </w:t>
      </w:r>
      <w:r w:rsidRPr="00F76327">
        <w:rPr>
          <w:rFonts w:ascii="Times New Roman" w:hAnsi="Times New Roman" w:cs="Times New Roman"/>
          <w:lang w:val="en-GB"/>
        </w:rPr>
        <w:t>November.</w:t>
      </w:r>
      <w:r w:rsidR="00F76327">
        <w:rPr>
          <w:rFonts w:ascii="Times New Roman" w:hAnsi="Times New Roman" w:cs="Times New Roman"/>
          <w:lang w:val="en-GB"/>
        </w:rPr>
        <w:t xml:space="preserve"> A short presentation on the outcome of the Conference was also delivered at the </w:t>
      </w:r>
      <w:r w:rsidR="00F76327" w:rsidRPr="00F76327">
        <w:rPr>
          <w:rFonts w:ascii="Times New Roman" w:hAnsi="Times New Roman" w:cs="Times New Roman"/>
          <w:lang w:val="en-GB"/>
        </w:rPr>
        <w:t>2nd Joint Session of the CoDG/StatCom-Africa</w:t>
      </w:r>
      <w:r w:rsidR="00581AB0">
        <w:rPr>
          <w:rFonts w:ascii="Times New Roman" w:hAnsi="Times New Roman" w:cs="Times New Roman"/>
          <w:lang w:val="en-GB"/>
        </w:rPr>
        <w:t>. This allowed participants to discuss in</w:t>
      </w:r>
      <w:r w:rsidR="00AF7DA1">
        <w:rPr>
          <w:rFonts w:ascii="Times New Roman" w:hAnsi="Times New Roman" w:cs="Times New Roman"/>
          <w:lang w:val="en-GB"/>
        </w:rPr>
        <w:t xml:space="preserve"> a</w:t>
      </w:r>
      <w:r w:rsidR="00581AB0">
        <w:rPr>
          <w:rFonts w:ascii="Times New Roman" w:hAnsi="Times New Roman" w:cs="Times New Roman"/>
          <w:lang w:val="en-GB"/>
        </w:rPr>
        <w:t xml:space="preserve"> broader context recommendations addressed by the African Conference and </w:t>
      </w:r>
      <w:r w:rsidR="00C22E2A">
        <w:rPr>
          <w:rFonts w:ascii="Times New Roman" w:hAnsi="Times New Roman" w:cs="Times New Roman"/>
          <w:lang w:val="en-GB"/>
        </w:rPr>
        <w:t xml:space="preserve">to </w:t>
      </w:r>
      <w:r w:rsidR="00581AB0">
        <w:rPr>
          <w:rFonts w:ascii="Times New Roman" w:hAnsi="Times New Roman" w:cs="Times New Roman"/>
          <w:lang w:val="en-GB"/>
        </w:rPr>
        <w:t>articulate them with major agendas and initiatives undertaken by Pan</w:t>
      </w:r>
      <w:r w:rsidR="00A413E1">
        <w:rPr>
          <w:rFonts w:ascii="Times New Roman" w:hAnsi="Times New Roman" w:cs="Times New Roman"/>
          <w:lang w:val="en-GB"/>
        </w:rPr>
        <w:t>-</w:t>
      </w:r>
      <w:r w:rsidR="00581AB0">
        <w:rPr>
          <w:rFonts w:ascii="Times New Roman" w:hAnsi="Times New Roman" w:cs="Times New Roman"/>
          <w:lang w:val="en-GB"/>
        </w:rPr>
        <w:t>African organisations</w:t>
      </w:r>
      <w:r w:rsidR="002C3997">
        <w:rPr>
          <w:rFonts w:ascii="Times New Roman" w:hAnsi="Times New Roman" w:cs="Times New Roman"/>
          <w:lang w:val="en-GB"/>
        </w:rPr>
        <w:t>.</w:t>
      </w:r>
    </w:p>
    <w:p w14:paraId="365C09B2" w14:textId="2367727C" w:rsidR="000511E2" w:rsidRDefault="000511E2" w:rsidP="00031A7A">
      <w:pPr>
        <w:jc w:val="both"/>
        <w:rPr>
          <w:rFonts w:ascii="Times New Roman" w:hAnsi="Times New Roman" w:cs="Times New Roman"/>
          <w:lang w:val="en-GB"/>
        </w:rPr>
      </w:pPr>
      <w:r w:rsidRPr="00F76327">
        <w:rPr>
          <w:rFonts w:ascii="Times New Roman" w:eastAsia="Calibri" w:hAnsi="Times New Roman" w:cs="Times New Roman"/>
          <w:color w:val="262626"/>
          <w:u w:color="262626"/>
          <w:lang w:val="en-GB"/>
        </w:rPr>
        <w:t>The 11th Symposium of the ASSD culminated with the adoption of a resolution for statistical development that embraces the aim and objectives of the Transformative Agenda.</w:t>
      </w:r>
      <w:r>
        <w:rPr>
          <w:rFonts w:ascii="Times New Roman" w:hAnsi="Times New Roman" w:cs="Times New Roman"/>
          <w:lang w:val="en-GB"/>
        </w:rPr>
        <w:t xml:space="preserve"> The resolution, adopted on behalf of </w:t>
      </w:r>
      <w:r w:rsidR="002D5811">
        <w:rPr>
          <w:rFonts w:ascii="Times New Roman" w:hAnsi="Times New Roman" w:cs="Times New Roman"/>
          <w:lang w:val="en-GB"/>
        </w:rPr>
        <w:t xml:space="preserve">the </w:t>
      </w:r>
      <w:r w:rsidRPr="000511E2">
        <w:rPr>
          <w:rFonts w:ascii="Times New Roman" w:hAnsi="Times New Roman" w:cs="Times New Roman"/>
          <w:lang w:val="en-GB"/>
        </w:rPr>
        <w:t>representatives of National Statistical Offices</w:t>
      </w:r>
      <w:r>
        <w:rPr>
          <w:rFonts w:ascii="Times New Roman" w:hAnsi="Times New Roman" w:cs="Times New Roman"/>
          <w:lang w:val="en-GB"/>
        </w:rPr>
        <w:t xml:space="preserve">, </w:t>
      </w:r>
      <w:r w:rsidR="002D5811">
        <w:rPr>
          <w:rFonts w:ascii="Times New Roman" w:hAnsi="Times New Roman" w:cs="Times New Roman"/>
          <w:lang w:val="en-GB"/>
        </w:rPr>
        <w:t xml:space="preserve">the </w:t>
      </w:r>
      <w:r w:rsidRPr="000511E2">
        <w:rPr>
          <w:rFonts w:ascii="Times New Roman" w:hAnsi="Times New Roman" w:cs="Times New Roman"/>
          <w:lang w:val="en-GB"/>
        </w:rPr>
        <w:t>Civil Registration Authorities, the African Development Bank, the African Union Commission, the United Nations Economic Commission for Africa (ECA), the United Nations Population Fund, the government of South Africa</w:t>
      </w:r>
      <w:r>
        <w:rPr>
          <w:rFonts w:ascii="Times New Roman" w:hAnsi="Times New Roman" w:cs="Times New Roman"/>
          <w:lang w:val="en-GB"/>
        </w:rPr>
        <w:t xml:space="preserve"> as well as </w:t>
      </w:r>
      <w:r w:rsidRPr="000511E2">
        <w:rPr>
          <w:rFonts w:ascii="Times New Roman" w:hAnsi="Times New Roman" w:cs="Times New Roman"/>
          <w:lang w:val="en-GB"/>
        </w:rPr>
        <w:t>other development partners gathered in Librevill</w:t>
      </w:r>
      <w:r>
        <w:rPr>
          <w:rFonts w:ascii="Times New Roman" w:hAnsi="Times New Roman" w:cs="Times New Roman"/>
          <w:lang w:val="en-GB"/>
        </w:rPr>
        <w:t>e for the three events, foresees two articles that explicitly mention the Transformative Agenda and read:</w:t>
      </w:r>
    </w:p>
    <w:p w14:paraId="03ECC404" w14:textId="24394310" w:rsidR="000511E2" w:rsidRPr="00405DD8" w:rsidRDefault="000511E2" w:rsidP="002C3997">
      <w:pPr>
        <w:pStyle w:val="ListParagraph"/>
        <w:numPr>
          <w:ilvl w:val="0"/>
          <w:numId w:val="13"/>
        </w:numPr>
        <w:ind w:left="284" w:hanging="284"/>
        <w:jc w:val="both"/>
        <w:rPr>
          <w:rFonts w:ascii="Times New Roman" w:hAnsi="Times New Roman" w:cs="Times New Roman"/>
          <w:i/>
          <w:lang w:val="en-GB"/>
        </w:rPr>
      </w:pPr>
      <w:r w:rsidRPr="00405DD8">
        <w:rPr>
          <w:rFonts w:ascii="Times New Roman" w:hAnsi="Times New Roman" w:cs="Times New Roman"/>
          <w:i/>
          <w:lang w:val="en-GB"/>
        </w:rPr>
        <w:t xml:space="preserve">We shall formulate a programme for transformative agenda for official statistics in Africa, with the objective of strengthening national statistical systems based on </w:t>
      </w:r>
      <w:r w:rsidR="00A76180" w:rsidRPr="00405DD8">
        <w:rPr>
          <w:rFonts w:ascii="Times New Roman" w:hAnsi="Times New Roman" w:cs="Times New Roman"/>
          <w:i/>
          <w:lang w:val="en-GB"/>
        </w:rPr>
        <w:t>common</w:t>
      </w:r>
      <w:r w:rsidRPr="00405DD8">
        <w:rPr>
          <w:rFonts w:ascii="Times New Roman" w:hAnsi="Times New Roman" w:cs="Times New Roman"/>
          <w:i/>
          <w:lang w:val="en-GB"/>
        </w:rPr>
        <w:t xml:space="preserve"> statistical business architecture</w:t>
      </w:r>
      <w:r w:rsidR="00A76180" w:rsidRPr="00405DD8">
        <w:rPr>
          <w:rFonts w:ascii="Times New Roman" w:hAnsi="Times New Roman" w:cs="Times New Roman"/>
          <w:i/>
          <w:lang w:val="en-GB"/>
        </w:rPr>
        <w:t>.</w:t>
      </w:r>
    </w:p>
    <w:p w14:paraId="2D287278" w14:textId="77777777" w:rsidR="00581AB0" w:rsidRPr="00405DD8" w:rsidRDefault="000511E2" w:rsidP="002C3997">
      <w:pPr>
        <w:pStyle w:val="ListParagraph"/>
        <w:numPr>
          <w:ilvl w:val="0"/>
          <w:numId w:val="13"/>
        </w:numPr>
        <w:ind w:left="284" w:hanging="284"/>
        <w:jc w:val="both"/>
        <w:rPr>
          <w:rFonts w:ascii="Times New Roman" w:hAnsi="Times New Roman" w:cs="Times New Roman"/>
          <w:i/>
          <w:lang w:val="en-GB"/>
        </w:rPr>
      </w:pPr>
      <w:r w:rsidRPr="00405DD8">
        <w:rPr>
          <w:rFonts w:ascii="Times New Roman" w:hAnsi="Times New Roman" w:cs="Times New Roman"/>
          <w:i/>
          <w:lang w:val="en-GB"/>
        </w:rPr>
        <w:t>We agree to treat the National Strategies for the Development of Statistics, which many African countries are designing and implementing, as the framework for delivering the transformative agenda and SHaSA at country level nested in the National Development Plans; and request Pan-African institutions with development partners to take this forward starting in 2016 and report back to the next ASSD, StatCom- Africa/CoDG and the UN Statistical Commission through United Nations Statistics Division.</w:t>
      </w:r>
    </w:p>
    <w:p w14:paraId="03BC3519" w14:textId="2FD559C0" w:rsidR="00405DD8" w:rsidRDefault="002C3997" w:rsidP="002C3997">
      <w:pPr>
        <w:jc w:val="both"/>
        <w:rPr>
          <w:rFonts w:ascii="Times New Roman" w:hAnsi="Times New Roman" w:cs="Times New Roman"/>
          <w:lang w:val="en-GB"/>
        </w:rPr>
      </w:pPr>
      <w:r w:rsidRPr="002C3997">
        <w:rPr>
          <w:rFonts w:ascii="Times New Roman" w:hAnsi="Times New Roman" w:cs="Times New Roman"/>
          <w:lang w:val="en-GB"/>
        </w:rPr>
        <w:t xml:space="preserve">It was </w:t>
      </w:r>
      <w:r>
        <w:rPr>
          <w:rFonts w:ascii="Times New Roman" w:hAnsi="Times New Roman" w:cs="Times New Roman"/>
          <w:lang w:val="en-GB"/>
        </w:rPr>
        <w:t xml:space="preserve">also </w:t>
      </w:r>
      <w:r w:rsidRPr="002C3997">
        <w:rPr>
          <w:rFonts w:ascii="Times New Roman" w:hAnsi="Times New Roman" w:cs="Times New Roman"/>
          <w:lang w:val="en-GB"/>
        </w:rPr>
        <w:t xml:space="preserve">agreed to incorporate elements of the Transformative Agenda into the next </w:t>
      </w:r>
      <w:r w:rsidR="00405DD8">
        <w:rPr>
          <w:rFonts w:ascii="Times New Roman" w:hAnsi="Times New Roman" w:cs="Times New Roman"/>
          <w:lang w:val="en-GB"/>
        </w:rPr>
        <w:t xml:space="preserve">generic </w:t>
      </w:r>
      <w:r w:rsidRPr="002C3997">
        <w:rPr>
          <w:rFonts w:ascii="Times New Roman" w:hAnsi="Times New Roman" w:cs="Times New Roman"/>
          <w:lang w:val="en-GB"/>
        </w:rPr>
        <w:t>guidelines for National Strateg</w:t>
      </w:r>
      <w:r w:rsidR="00C22E2A">
        <w:rPr>
          <w:rFonts w:ascii="Times New Roman" w:hAnsi="Times New Roman" w:cs="Times New Roman"/>
          <w:lang w:val="en-GB"/>
        </w:rPr>
        <w:t>ies</w:t>
      </w:r>
      <w:r w:rsidRPr="002C3997">
        <w:rPr>
          <w:rFonts w:ascii="Times New Roman" w:hAnsi="Times New Roman" w:cs="Times New Roman"/>
          <w:lang w:val="en-GB"/>
        </w:rPr>
        <w:t xml:space="preserve"> for the Development of Statistics (NSDS) to be prepared by Paris21 and the </w:t>
      </w:r>
      <w:r w:rsidR="00405DD8">
        <w:rPr>
          <w:rFonts w:ascii="Times New Roman" w:hAnsi="Times New Roman" w:cs="Times New Roman"/>
          <w:lang w:val="en-GB"/>
        </w:rPr>
        <w:t xml:space="preserve">NSDS sector guidelines by the </w:t>
      </w:r>
      <w:r w:rsidRPr="002C3997">
        <w:rPr>
          <w:rFonts w:ascii="Times New Roman" w:hAnsi="Times New Roman" w:cs="Times New Roman"/>
          <w:lang w:val="en-GB"/>
        </w:rPr>
        <w:t>African Development Bank</w:t>
      </w:r>
      <w:r w:rsidR="00405DD8">
        <w:rPr>
          <w:rFonts w:ascii="Times New Roman" w:hAnsi="Times New Roman" w:cs="Times New Roman"/>
          <w:lang w:val="en-GB"/>
        </w:rPr>
        <w:t xml:space="preserve"> (AfDB)</w:t>
      </w:r>
      <w:r w:rsidRPr="002C3997">
        <w:rPr>
          <w:rFonts w:ascii="Times New Roman" w:hAnsi="Times New Roman" w:cs="Times New Roman"/>
          <w:lang w:val="en-GB"/>
        </w:rPr>
        <w:t>.</w:t>
      </w:r>
    </w:p>
    <w:p w14:paraId="664DA8D7" w14:textId="77777777" w:rsidR="00CE2B2F" w:rsidRDefault="00CE2B2F">
      <w:pPr>
        <w:rPr>
          <w:rFonts w:ascii="Times New Roman" w:hAnsi="Times New Roman" w:cs="Times New Roman"/>
          <w:lang w:val="en-GB"/>
        </w:rPr>
      </w:pPr>
      <w:r>
        <w:rPr>
          <w:rFonts w:ascii="Times New Roman" w:hAnsi="Times New Roman" w:cs="Times New Roman"/>
          <w:lang w:val="en-GB"/>
        </w:rPr>
        <w:lastRenderedPageBreak/>
        <w:br w:type="page"/>
      </w:r>
    </w:p>
    <w:p w14:paraId="4C53391D" w14:textId="77777777" w:rsidR="00D45E52" w:rsidRPr="00D45E52" w:rsidRDefault="00D45E52" w:rsidP="00D45E52">
      <w:pPr>
        <w:autoSpaceDE w:val="0"/>
        <w:autoSpaceDN w:val="0"/>
        <w:adjustRightInd w:val="0"/>
        <w:spacing w:after="120"/>
        <w:rPr>
          <w:rFonts w:ascii="Times New Roman" w:hAnsi="Times New Roman" w:cs="Times New Roman"/>
          <w:b/>
          <w:iCs/>
          <w:sz w:val="28"/>
          <w:szCs w:val="28"/>
        </w:rPr>
      </w:pPr>
      <w:r w:rsidRPr="00D45E52">
        <w:rPr>
          <w:rFonts w:ascii="Times New Roman" w:hAnsi="Times New Roman" w:cs="Times New Roman"/>
          <w:b/>
          <w:iCs/>
          <w:sz w:val="28"/>
          <w:szCs w:val="28"/>
        </w:rPr>
        <w:lastRenderedPageBreak/>
        <w:t>Annex</w:t>
      </w:r>
    </w:p>
    <w:p w14:paraId="2FC2F4CA" w14:textId="77777777" w:rsidR="009370AB" w:rsidRPr="009370AB" w:rsidRDefault="009370AB" w:rsidP="009370AB">
      <w:pPr>
        <w:shd w:val="clear" w:color="auto" w:fill="D6E3BC" w:themeFill="accent3" w:themeFillTint="66"/>
        <w:spacing w:after="0" w:line="240" w:lineRule="auto"/>
        <w:jc w:val="center"/>
        <w:rPr>
          <w:rFonts w:ascii="Times New Roman" w:hAnsi="Times New Roman" w:cs="Times New Roman"/>
          <w:b/>
          <w:sz w:val="16"/>
          <w:szCs w:val="16"/>
        </w:rPr>
      </w:pPr>
    </w:p>
    <w:p w14:paraId="6535A865" w14:textId="77777777" w:rsidR="009370AB" w:rsidRPr="009370AB" w:rsidRDefault="009370AB" w:rsidP="009370AB">
      <w:pPr>
        <w:shd w:val="clear" w:color="auto" w:fill="D6E3BC" w:themeFill="accent3" w:themeFillTint="66"/>
        <w:spacing w:after="0" w:line="240" w:lineRule="auto"/>
        <w:jc w:val="center"/>
        <w:rPr>
          <w:rFonts w:ascii="Times New Roman" w:hAnsi="Times New Roman" w:cs="Times New Roman"/>
          <w:b/>
          <w:sz w:val="28"/>
          <w:szCs w:val="28"/>
        </w:rPr>
      </w:pPr>
      <w:r w:rsidRPr="009370AB">
        <w:rPr>
          <w:rFonts w:ascii="Times New Roman" w:hAnsi="Times New Roman" w:cs="Times New Roman"/>
          <w:b/>
          <w:sz w:val="28"/>
          <w:szCs w:val="28"/>
        </w:rPr>
        <w:t>Agenda</w:t>
      </w:r>
    </w:p>
    <w:p w14:paraId="568A21AD" w14:textId="77777777" w:rsidR="009370AB" w:rsidRPr="009370AB" w:rsidRDefault="009370AB" w:rsidP="009370AB">
      <w:pPr>
        <w:shd w:val="clear" w:color="auto" w:fill="D6E3BC" w:themeFill="accent3" w:themeFillTint="66"/>
        <w:spacing w:after="0" w:line="240" w:lineRule="auto"/>
        <w:jc w:val="center"/>
        <w:rPr>
          <w:rFonts w:ascii="Times New Roman" w:hAnsi="Times New Roman" w:cs="Times New Roman"/>
          <w:b/>
          <w:sz w:val="16"/>
          <w:szCs w:val="16"/>
        </w:rPr>
      </w:pPr>
    </w:p>
    <w:p w14:paraId="0C3AD4C6" w14:textId="77777777" w:rsidR="009370AB" w:rsidRPr="009370AB" w:rsidRDefault="009370AB" w:rsidP="009370AB">
      <w:pPr>
        <w:spacing w:after="0" w:line="240" w:lineRule="auto"/>
        <w:jc w:val="center"/>
        <w:rPr>
          <w:rFonts w:ascii="Times New Roman" w:hAnsi="Times New Roman" w:cs="Times New Roman"/>
          <w:b/>
          <w:sz w:val="20"/>
          <w:szCs w:val="20"/>
          <w:u w:val="single"/>
        </w:rPr>
      </w:pPr>
    </w:p>
    <w:p w14:paraId="48016B1F" w14:textId="77777777" w:rsidR="009370AB" w:rsidRPr="009370AB" w:rsidRDefault="009370AB" w:rsidP="009370AB">
      <w:pPr>
        <w:shd w:val="clear" w:color="auto" w:fill="D6E3BC" w:themeFill="accent3" w:themeFillTint="66"/>
        <w:spacing w:after="0" w:line="240" w:lineRule="auto"/>
        <w:jc w:val="center"/>
        <w:rPr>
          <w:rFonts w:ascii="Times New Roman" w:hAnsi="Times New Roman" w:cs="Times New Roman"/>
          <w:b/>
          <w:sz w:val="24"/>
          <w:szCs w:val="24"/>
          <w:u w:val="single"/>
        </w:rPr>
      </w:pPr>
      <w:r w:rsidRPr="009370AB">
        <w:rPr>
          <w:rFonts w:ascii="Times New Roman" w:hAnsi="Times New Roman" w:cs="Times New Roman"/>
          <w:b/>
          <w:sz w:val="24"/>
          <w:szCs w:val="24"/>
          <w:u w:val="single"/>
        </w:rPr>
        <w:t>Saturday 21</w:t>
      </w:r>
      <w:r w:rsidRPr="009370AB">
        <w:rPr>
          <w:rFonts w:ascii="Times New Roman" w:hAnsi="Times New Roman" w:cs="Times New Roman"/>
          <w:b/>
          <w:sz w:val="24"/>
          <w:szCs w:val="24"/>
          <w:u w:val="single"/>
          <w:vertAlign w:val="superscript"/>
        </w:rPr>
        <w:t>st</w:t>
      </w:r>
      <w:r w:rsidRPr="009370AB">
        <w:rPr>
          <w:rFonts w:ascii="Times New Roman" w:hAnsi="Times New Roman" w:cs="Times New Roman"/>
          <w:b/>
          <w:sz w:val="24"/>
          <w:szCs w:val="24"/>
          <w:u w:val="single"/>
        </w:rPr>
        <w:t xml:space="preserve"> November</w:t>
      </w:r>
    </w:p>
    <w:p w14:paraId="79777121" w14:textId="77777777" w:rsidR="009370AB" w:rsidRPr="00702639" w:rsidRDefault="009370AB" w:rsidP="009370AB">
      <w:pPr>
        <w:spacing w:after="0" w:line="240" w:lineRule="auto"/>
        <w:rPr>
          <w:sz w:val="20"/>
        </w:rPr>
      </w:pPr>
    </w:p>
    <w:p w14:paraId="763BFC44" w14:textId="77777777" w:rsidR="00D45E52" w:rsidRPr="00201438" w:rsidRDefault="00D45E52" w:rsidP="00201438">
      <w:pPr>
        <w:spacing w:after="0" w:line="240" w:lineRule="auto"/>
        <w:rPr>
          <w:rFonts w:ascii="Times New Roman" w:hAnsi="Times New Roman" w:cs="Times New Roman"/>
          <w:b/>
          <w:sz w:val="24"/>
          <w:szCs w:val="24"/>
        </w:rPr>
      </w:pPr>
      <w:r w:rsidRPr="00201438">
        <w:rPr>
          <w:rFonts w:ascii="Times New Roman" w:hAnsi="Times New Roman" w:cs="Times New Roman"/>
          <w:b/>
          <w:sz w:val="24"/>
          <w:szCs w:val="24"/>
        </w:rPr>
        <w:t xml:space="preserve">Registration </w:t>
      </w:r>
      <w:r w:rsidRPr="00201438">
        <w:rPr>
          <w:rFonts w:ascii="Times New Roman" w:hAnsi="Times New Roman" w:cs="Times New Roman"/>
          <w:b/>
          <w:sz w:val="20"/>
          <w:szCs w:val="20"/>
        </w:rPr>
        <w:t>(08:30 – 09:15)</w:t>
      </w:r>
    </w:p>
    <w:p w14:paraId="7649B183" w14:textId="77777777" w:rsidR="00D45E52" w:rsidRPr="00B467F5" w:rsidRDefault="00D45E52" w:rsidP="00201438">
      <w:pPr>
        <w:spacing w:after="0" w:line="240" w:lineRule="auto"/>
        <w:rPr>
          <w:b/>
          <w:sz w:val="16"/>
          <w:szCs w:val="16"/>
        </w:rPr>
      </w:pPr>
    </w:p>
    <w:p w14:paraId="042BF5B1" w14:textId="77777777" w:rsidR="00D45E52" w:rsidRPr="00201438" w:rsidRDefault="00D45E52" w:rsidP="00201438">
      <w:pPr>
        <w:shd w:val="clear" w:color="auto" w:fill="FBD4B4" w:themeFill="accent6" w:themeFillTint="66"/>
        <w:spacing w:after="0" w:line="240" w:lineRule="auto"/>
        <w:ind w:firstLine="142"/>
        <w:rPr>
          <w:rFonts w:ascii="Times New Roman" w:hAnsi="Times New Roman" w:cs="Times New Roman"/>
          <w:b/>
          <w:sz w:val="24"/>
          <w:szCs w:val="24"/>
        </w:rPr>
      </w:pPr>
      <w:r w:rsidRPr="00201438">
        <w:rPr>
          <w:rFonts w:ascii="Times New Roman" w:hAnsi="Times New Roman" w:cs="Times New Roman"/>
          <w:b/>
          <w:sz w:val="24"/>
          <w:szCs w:val="24"/>
        </w:rPr>
        <w:t xml:space="preserve">Welcome and opening </w:t>
      </w:r>
      <w:r w:rsidRPr="00201438">
        <w:rPr>
          <w:rFonts w:ascii="Times New Roman" w:hAnsi="Times New Roman" w:cs="Times New Roman"/>
          <w:b/>
          <w:sz w:val="20"/>
          <w:szCs w:val="20"/>
        </w:rPr>
        <w:t>(09:15 – 10:30)</w:t>
      </w:r>
    </w:p>
    <w:p w14:paraId="257D2799" w14:textId="77777777" w:rsidR="00D45E52" w:rsidRPr="003E7F06" w:rsidRDefault="00D45E52" w:rsidP="00201438">
      <w:pPr>
        <w:spacing w:after="0" w:line="240" w:lineRule="auto"/>
        <w:rPr>
          <w:rFonts w:ascii="Times New Roman" w:hAnsi="Times New Roman" w:cs="Times New Roman"/>
          <w:sz w:val="16"/>
          <w:szCs w:val="16"/>
        </w:rPr>
      </w:pPr>
    </w:p>
    <w:p w14:paraId="4D64D712" w14:textId="77777777" w:rsidR="00D45E52" w:rsidRPr="00201438" w:rsidRDefault="00D45E52" w:rsidP="005A2436">
      <w:pPr>
        <w:pStyle w:val="ListParagraph"/>
        <w:numPr>
          <w:ilvl w:val="0"/>
          <w:numId w:val="14"/>
        </w:numPr>
        <w:spacing w:after="60" w:line="240" w:lineRule="auto"/>
        <w:ind w:left="432" w:hanging="288"/>
        <w:contextualSpacing w:val="0"/>
        <w:rPr>
          <w:rFonts w:ascii="Times New Roman" w:hAnsi="Times New Roman" w:cs="Times New Roman"/>
          <w:i/>
          <w:sz w:val="24"/>
          <w:szCs w:val="24"/>
        </w:rPr>
      </w:pPr>
      <w:r w:rsidRPr="00201438">
        <w:rPr>
          <w:rFonts w:ascii="Times New Roman" w:hAnsi="Times New Roman" w:cs="Times New Roman"/>
          <w:i/>
          <w:sz w:val="24"/>
          <w:szCs w:val="24"/>
        </w:rPr>
        <w:t xml:space="preserve">Mr. Francis Thierry </w:t>
      </w:r>
      <w:proofErr w:type="spellStart"/>
      <w:r w:rsidRPr="00201438">
        <w:rPr>
          <w:rFonts w:ascii="Times New Roman" w:hAnsi="Times New Roman" w:cs="Times New Roman"/>
          <w:i/>
          <w:sz w:val="24"/>
          <w:szCs w:val="24"/>
        </w:rPr>
        <w:t>Tiwinot</w:t>
      </w:r>
      <w:proofErr w:type="spellEnd"/>
      <w:r w:rsidRPr="00201438">
        <w:rPr>
          <w:rFonts w:ascii="Times New Roman" w:hAnsi="Times New Roman" w:cs="Times New Roman"/>
          <w:i/>
          <w:sz w:val="24"/>
          <w:szCs w:val="24"/>
        </w:rPr>
        <w:t xml:space="preserve">, Statistics Gabon </w:t>
      </w:r>
      <w:r w:rsidRPr="005A2436">
        <w:rPr>
          <w:rFonts w:ascii="Times New Roman" w:hAnsi="Times New Roman" w:cs="Times New Roman"/>
          <w:sz w:val="20"/>
          <w:szCs w:val="20"/>
        </w:rPr>
        <w:t>(10’)</w:t>
      </w:r>
    </w:p>
    <w:p w14:paraId="309BBA1D" w14:textId="77777777" w:rsidR="00D45E52" w:rsidRPr="00201438" w:rsidRDefault="00D45E52" w:rsidP="008E227B">
      <w:pPr>
        <w:pStyle w:val="ListParagraph"/>
        <w:numPr>
          <w:ilvl w:val="0"/>
          <w:numId w:val="14"/>
        </w:numPr>
        <w:spacing w:after="0" w:line="240" w:lineRule="auto"/>
        <w:ind w:left="432" w:hanging="288"/>
        <w:contextualSpacing w:val="0"/>
        <w:rPr>
          <w:rFonts w:ascii="Times New Roman" w:hAnsi="Times New Roman" w:cs="Times New Roman"/>
          <w:i/>
          <w:sz w:val="24"/>
          <w:szCs w:val="24"/>
          <w:lang w:val="en-CA"/>
        </w:rPr>
      </w:pPr>
      <w:r w:rsidRPr="00201438">
        <w:rPr>
          <w:rFonts w:ascii="Times New Roman" w:hAnsi="Times New Roman" w:cs="Times New Roman"/>
          <w:i/>
          <w:sz w:val="24"/>
          <w:szCs w:val="24"/>
          <w:lang w:val="en-CA"/>
        </w:rPr>
        <w:t xml:space="preserve">Mr. Charles </w:t>
      </w:r>
      <w:proofErr w:type="spellStart"/>
      <w:r w:rsidRPr="00201438">
        <w:rPr>
          <w:rFonts w:ascii="Times New Roman" w:hAnsi="Times New Roman" w:cs="Times New Roman"/>
          <w:i/>
          <w:sz w:val="24"/>
          <w:szCs w:val="24"/>
          <w:lang w:val="en-CA"/>
        </w:rPr>
        <w:t>Leyeka</w:t>
      </w:r>
      <w:proofErr w:type="spellEnd"/>
      <w:r w:rsidRPr="00201438">
        <w:rPr>
          <w:rFonts w:ascii="Times New Roman" w:hAnsi="Times New Roman" w:cs="Times New Roman"/>
          <w:i/>
          <w:sz w:val="24"/>
          <w:szCs w:val="24"/>
          <w:lang w:val="en-CA"/>
        </w:rPr>
        <w:t xml:space="preserve"> </w:t>
      </w:r>
      <w:proofErr w:type="spellStart"/>
      <w:r w:rsidRPr="00201438">
        <w:rPr>
          <w:rFonts w:ascii="Times New Roman" w:hAnsi="Times New Roman" w:cs="Times New Roman"/>
          <w:i/>
          <w:sz w:val="24"/>
          <w:szCs w:val="24"/>
          <w:lang w:val="en-CA"/>
        </w:rPr>
        <w:t>Lufumpa</w:t>
      </w:r>
      <w:proofErr w:type="spellEnd"/>
      <w:r w:rsidRPr="00201438">
        <w:rPr>
          <w:rFonts w:ascii="Times New Roman" w:hAnsi="Times New Roman" w:cs="Times New Roman"/>
          <w:i/>
          <w:sz w:val="24"/>
          <w:szCs w:val="24"/>
          <w:lang w:val="en-CA"/>
        </w:rPr>
        <w:t xml:space="preserve">, </w:t>
      </w:r>
      <w:r w:rsidRPr="00201438">
        <w:rPr>
          <w:rFonts w:ascii="Times New Roman" w:hAnsi="Times New Roman" w:cs="Times New Roman"/>
          <w:i/>
          <w:sz w:val="24"/>
          <w:szCs w:val="24"/>
        </w:rPr>
        <w:t>African Development Bank</w:t>
      </w:r>
      <w:r w:rsidRPr="00201438">
        <w:rPr>
          <w:rFonts w:ascii="Times New Roman" w:hAnsi="Times New Roman" w:cs="Times New Roman"/>
          <w:sz w:val="24"/>
          <w:szCs w:val="24"/>
          <w:lang w:val="en-CA"/>
        </w:rPr>
        <w:t xml:space="preserve"> </w:t>
      </w:r>
      <w:r w:rsidRPr="005A2436">
        <w:rPr>
          <w:rFonts w:ascii="Times New Roman" w:hAnsi="Times New Roman" w:cs="Times New Roman"/>
          <w:sz w:val="20"/>
          <w:szCs w:val="20"/>
          <w:lang w:val="en-CA"/>
        </w:rPr>
        <w:t>(10’)</w:t>
      </w:r>
    </w:p>
    <w:p w14:paraId="613FA594" w14:textId="77777777" w:rsidR="00D45E52" w:rsidRPr="00201438" w:rsidRDefault="00D45E52" w:rsidP="008E227B">
      <w:pPr>
        <w:pStyle w:val="ListParagraph"/>
        <w:numPr>
          <w:ilvl w:val="0"/>
          <w:numId w:val="14"/>
        </w:numPr>
        <w:spacing w:after="0" w:line="240" w:lineRule="auto"/>
        <w:ind w:left="432" w:hanging="288"/>
        <w:contextualSpacing w:val="0"/>
        <w:rPr>
          <w:rFonts w:ascii="Times New Roman" w:hAnsi="Times New Roman" w:cs="Times New Roman"/>
          <w:sz w:val="24"/>
          <w:szCs w:val="24"/>
        </w:rPr>
      </w:pPr>
      <w:r w:rsidRPr="00201438">
        <w:rPr>
          <w:rFonts w:ascii="Times New Roman" w:hAnsi="Times New Roman" w:cs="Times New Roman"/>
          <w:i/>
          <w:sz w:val="24"/>
          <w:szCs w:val="24"/>
        </w:rPr>
        <w:t xml:space="preserve">Mr. Ivo </w:t>
      </w:r>
      <w:proofErr w:type="spellStart"/>
      <w:r w:rsidRPr="00201438">
        <w:rPr>
          <w:rFonts w:ascii="Times New Roman" w:hAnsi="Times New Roman" w:cs="Times New Roman"/>
          <w:i/>
          <w:sz w:val="24"/>
          <w:szCs w:val="24"/>
        </w:rPr>
        <w:t>Havinga</w:t>
      </w:r>
      <w:proofErr w:type="spellEnd"/>
      <w:r w:rsidRPr="00201438">
        <w:rPr>
          <w:rFonts w:ascii="Times New Roman" w:hAnsi="Times New Roman" w:cs="Times New Roman"/>
          <w:i/>
          <w:sz w:val="24"/>
          <w:szCs w:val="24"/>
        </w:rPr>
        <w:t xml:space="preserve">, UNSD </w:t>
      </w:r>
      <w:r w:rsidRPr="005A2436">
        <w:rPr>
          <w:rFonts w:ascii="Times New Roman" w:hAnsi="Times New Roman" w:cs="Times New Roman"/>
          <w:sz w:val="20"/>
          <w:szCs w:val="20"/>
        </w:rPr>
        <w:t>(15’)</w:t>
      </w:r>
      <w:r w:rsidRPr="00201438">
        <w:rPr>
          <w:rFonts w:ascii="Times New Roman" w:hAnsi="Times New Roman" w:cs="Times New Roman"/>
          <w:sz w:val="24"/>
          <w:szCs w:val="24"/>
        </w:rPr>
        <w:br/>
      </w:r>
      <w:r w:rsidRPr="00201438">
        <w:rPr>
          <w:rFonts w:ascii="Times New Roman" w:hAnsi="Times New Roman" w:cs="Times New Roman"/>
          <w:sz w:val="20"/>
          <w:szCs w:val="20"/>
        </w:rPr>
        <w:t>including outline of the Transformative Agenda and working methods of the Conference</w:t>
      </w:r>
    </w:p>
    <w:p w14:paraId="61BFFDB3" w14:textId="77777777" w:rsidR="00D45E52" w:rsidRPr="00201438" w:rsidRDefault="00D45E52" w:rsidP="008E227B">
      <w:pPr>
        <w:pStyle w:val="ListParagraph"/>
        <w:numPr>
          <w:ilvl w:val="0"/>
          <w:numId w:val="14"/>
        </w:numPr>
        <w:spacing w:after="0" w:line="240" w:lineRule="auto"/>
        <w:ind w:left="432" w:hanging="288"/>
        <w:contextualSpacing w:val="0"/>
        <w:rPr>
          <w:rFonts w:ascii="Times New Roman" w:hAnsi="Times New Roman" w:cs="Times New Roman"/>
          <w:sz w:val="24"/>
          <w:szCs w:val="24"/>
        </w:rPr>
      </w:pPr>
      <w:r w:rsidRPr="00201438">
        <w:rPr>
          <w:rFonts w:ascii="Times New Roman" w:hAnsi="Times New Roman" w:cs="Times New Roman"/>
          <w:i/>
          <w:sz w:val="24"/>
          <w:szCs w:val="24"/>
        </w:rPr>
        <w:t xml:space="preserve">Mr. Pieter </w:t>
      </w:r>
      <w:proofErr w:type="spellStart"/>
      <w:r w:rsidRPr="00201438">
        <w:rPr>
          <w:rFonts w:ascii="Times New Roman" w:hAnsi="Times New Roman" w:cs="Times New Roman"/>
          <w:i/>
          <w:sz w:val="24"/>
          <w:szCs w:val="24"/>
        </w:rPr>
        <w:t>Everaers</w:t>
      </w:r>
      <w:proofErr w:type="spellEnd"/>
      <w:r w:rsidRPr="00201438">
        <w:rPr>
          <w:rFonts w:ascii="Times New Roman" w:hAnsi="Times New Roman" w:cs="Times New Roman"/>
          <w:i/>
          <w:sz w:val="24"/>
          <w:szCs w:val="24"/>
        </w:rPr>
        <w:t xml:space="preserve">, Eurostat </w:t>
      </w:r>
      <w:r w:rsidRPr="005A2436">
        <w:rPr>
          <w:rFonts w:ascii="Times New Roman" w:hAnsi="Times New Roman" w:cs="Times New Roman"/>
          <w:sz w:val="20"/>
          <w:szCs w:val="20"/>
        </w:rPr>
        <w:t>(15’)</w:t>
      </w:r>
      <w:r w:rsidRPr="00201438">
        <w:rPr>
          <w:rFonts w:ascii="Times New Roman" w:hAnsi="Times New Roman" w:cs="Times New Roman"/>
          <w:i/>
          <w:sz w:val="24"/>
          <w:szCs w:val="24"/>
        </w:rPr>
        <w:br/>
      </w:r>
      <w:r w:rsidRPr="00201438">
        <w:rPr>
          <w:rFonts w:ascii="Times New Roman" w:hAnsi="Times New Roman" w:cs="Times New Roman"/>
          <w:sz w:val="20"/>
          <w:szCs w:val="20"/>
        </w:rPr>
        <w:t>including report on the outcome of the Global Conference</w:t>
      </w:r>
    </w:p>
    <w:p w14:paraId="1D749B30" w14:textId="77777777" w:rsidR="00D45E52" w:rsidRPr="00201438" w:rsidRDefault="00D45E52" w:rsidP="008E227B">
      <w:pPr>
        <w:pStyle w:val="ListParagraph"/>
        <w:numPr>
          <w:ilvl w:val="0"/>
          <w:numId w:val="14"/>
        </w:numPr>
        <w:spacing w:after="0" w:line="240" w:lineRule="auto"/>
        <w:ind w:left="432" w:hanging="288"/>
        <w:contextualSpacing w:val="0"/>
        <w:rPr>
          <w:rFonts w:ascii="Times New Roman" w:hAnsi="Times New Roman" w:cs="Times New Roman"/>
          <w:sz w:val="24"/>
          <w:szCs w:val="24"/>
        </w:rPr>
      </w:pPr>
      <w:r w:rsidRPr="00201438">
        <w:rPr>
          <w:rFonts w:ascii="Times New Roman" w:hAnsi="Times New Roman" w:cs="Times New Roman"/>
          <w:i/>
          <w:sz w:val="24"/>
          <w:szCs w:val="24"/>
        </w:rPr>
        <w:t>Ms.</w:t>
      </w:r>
      <w:r w:rsidRPr="00201438">
        <w:rPr>
          <w:rFonts w:ascii="Times New Roman" w:hAnsi="Times New Roman" w:cs="Times New Roman"/>
          <w:sz w:val="24"/>
          <w:szCs w:val="24"/>
        </w:rPr>
        <w:t xml:space="preserve"> </w:t>
      </w:r>
      <w:r w:rsidRPr="00201438">
        <w:rPr>
          <w:rFonts w:ascii="Times New Roman" w:hAnsi="Times New Roman" w:cs="Times New Roman"/>
          <w:i/>
          <w:sz w:val="24"/>
          <w:szCs w:val="24"/>
        </w:rPr>
        <w:t xml:space="preserve">Valérie Bizier, Statistics Canada </w:t>
      </w:r>
      <w:r w:rsidRPr="005A2436">
        <w:rPr>
          <w:rFonts w:ascii="Times New Roman" w:hAnsi="Times New Roman" w:cs="Times New Roman"/>
          <w:sz w:val="20"/>
          <w:szCs w:val="20"/>
        </w:rPr>
        <w:t>(15’)</w:t>
      </w:r>
      <w:r w:rsidRPr="00201438">
        <w:rPr>
          <w:rFonts w:ascii="Times New Roman" w:hAnsi="Times New Roman" w:cs="Times New Roman"/>
          <w:i/>
          <w:sz w:val="24"/>
          <w:szCs w:val="24"/>
        </w:rPr>
        <w:t>,</w:t>
      </w:r>
      <w:r w:rsidRPr="00201438">
        <w:rPr>
          <w:rFonts w:ascii="Times New Roman" w:hAnsi="Times New Roman" w:cs="Times New Roman"/>
          <w:i/>
          <w:sz w:val="24"/>
          <w:szCs w:val="24"/>
        </w:rPr>
        <w:br/>
      </w:r>
      <w:r w:rsidRPr="00201438">
        <w:rPr>
          <w:rFonts w:ascii="Times New Roman" w:hAnsi="Times New Roman" w:cs="Times New Roman"/>
          <w:sz w:val="20"/>
          <w:szCs w:val="20"/>
        </w:rPr>
        <w:t>including outline of the ISFP</w:t>
      </w:r>
    </w:p>
    <w:p w14:paraId="1D724E24" w14:textId="77777777" w:rsidR="00D45E52" w:rsidRPr="003737B3" w:rsidRDefault="00D45E52" w:rsidP="00201438">
      <w:pPr>
        <w:spacing w:after="0" w:line="240" w:lineRule="auto"/>
        <w:rPr>
          <w:rFonts w:ascii="Times New Roman" w:hAnsi="Times New Roman" w:cs="Times New Roman"/>
          <w:sz w:val="16"/>
          <w:szCs w:val="16"/>
        </w:rPr>
      </w:pPr>
    </w:p>
    <w:p w14:paraId="452C7C6A" w14:textId="77777777" w:rsidR="00D45E52" w:rsidRPr="00201438" w:rsidRDefault="00D45E52" w:rsidP="00201438">
      <w:pPr>
        <w:spacing w:after="0" w:line="240" w:lineRule="auto"/>
        <w:rPr>
          <w:rFonts w:ascii="Times New Roman" w:hAnsi="Times New Roman" w:cs="Times New Roman"/>
          <w:b/>
          <w:sz w:val="24"/>
          <w:szCs w:val="24"/>
        </w:rPr>
      </w:pPr>
      <w:r w:rsidRPr="00201438">
        <w:rPr>
          <w:rFonts w:ascii="Times New Roman" w:hAnsi="Times New Roman" w:cs="Times New Roman"/>
          <w:b/>
          <w:sz w:val="24"/>
          <w:szCs w:val="24"/>
        </w:rPr>
        <w:t xml:space="preserve">Tea/coffee </w:t>
      </w:r>
      <w:proofErr w:type="gramStart"/>
      <w:r w:rsidRPr="00201438">
        <w:rPr>
          <w:rFonts w:ascii="Times New Roman" w:hAnsi="Times New Roman" w:cs="Times New Roman"/>
          <w:b/>
          <w:sz w:val="24"/>
          <w:szCs w:val="24"/>
        </w:rPr>
        <w:t>break</w:t>
      </w:r>
      <w:proofErr w:type="gramEnd"/>
      <w:r w:rsidRPr="00201438">
        <w:rPr>
          <w:rFonts w:ascii="Times New Roman" w:hAnsi="Times New Roman" w:cs="Times New Roman"/>
          <w:b/>
          <w:sz w:val="24"/>
          <w:szCs w:val="24"/>
        </w:rPr>
        <w:t xml:space="preserve"> with media briefing </w:t>
      </w:r>
      <w:r w:rsidRPr="008E227B">
        <w:rPr>
          <w:rFonts w:ascii="Times New Roman" w:hAnsi="Times New Roman" w:cs="Times New Roman"/>
          <w:b/>
          <w:sz w:val="20"/>
          <w:szCs w:val="20"/>
        </w:rPr>
        <w:t>(10:30 – 11:00)</w:t>
      </w:r>
    </w:p>
    <w:p w14:paraId="56ADD755" w14:textId="77777777" w:rsidR="00D45E52" w:rsidRPr="008E227B" w:rsidRDefault="00D45E52" w:rsidP="00201438">
      <w:pPr>
        <w:pStyle w:val="ListParagraph"/>
        <w:spacing w:after="0" w:line="240" w:lineRule="auto"/>
        <w:ind w:left="0"/>
        <w:contextualSpacing w:val="0"/>
        <w:rPr>
          <w:rFonts w:ascii="Times New Roman" w:hAnsi="Times New Roman" w:cs="Times New Roman"/>
          <w:sz w:val="20"/>
          <w:szCs w:val="20"/>
        </w:rPr>
      </w:pPr>
      <w:r w:rsidRPr="008E227B">
        <w:rPr>
          <w:rFonts w:ascii="Times New Roman" w:hAnsi="Times New Roman" w:cs="Times New Roman"/>
          <w:sz w:val="20"/>
          <w:szCs w:val="20"/>
        </w:rPr>
        <w:t>Possibility for invited media to interview and discuss with some of the key speakers</w:t>
      </w:r>
    </w:p>
    <w:p w14:paraId="662AB623" w14:textId="77777777" w:rsidR="00D45E52" w:rsidRPr="003737B3" w:rsidRDefault="00D45E52" w:rsidP="00201438">
      <w:pPr>
        <w:spacing w:after="0" w:line="240" w:lineRule="auto"/>
        <w:rPr>
          <w:rFonts w:ascii="Times New Roman" w:hAnsi="Times New Roman" w:cs="Times New Roman"/>
          <w:sz w:val="16"/>
          <w:szCs w:val="16"/>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276"/>
        <w:gridCol w:w="7796"/>
      </w:tblGrid>
      <w:tr w:rsidR="00D45E52" w:rsidRPr="00201438" w14:paraId="10C210B1" w14:textId="77777777" w:rsidTr="006937F7">
        <w:tc>
          <w:tcPr>
            <w:tcW w:w="1276" w:type="dxa"/>
            <w:shd w:val="clear" w:color="auto" w:fill="FBD4B4" w:themeFill="accent6" w:themeFillTint="66"/>
          </w:tcPr>
          <w:p w14:paraId="0F9A49E3" w14:textId="77777777" w:rsidR="00D45E52" w:rsidRPr="00201438" w:rsidRDefault="00D45E52" w:rsidP="00201438">
            <w:pPr>
              <w:shd w:val="clear" w:color="auto" w:fill="FBD4B4" w:themeFill="accent6" w:themeFillTint="66"/>
              <w:rPr>
                <w:rFonts w:ascii="Times New Roman" w:hAnsi="Times New Roman" w:cs="Times New Roman"/>
                <w:b/>
                <w:sz w:val="24"/>
                <w:szCs w:val="24"/>
              </w:rPr>
            </w:pPr>
            <w:r w:rsidRPr="00201438">
              <w:rPr>
                <w:rFonts w:ascii="Times New Roman" w:hAnsi="Times New Roman" w:cs="Times New Roman"/>
                <w:b/>
                <w:sz w:val="24"/>
                <w:szCs w:val="24"/>
              </w:rPr>
              <w:t>Session 1:</w:t>
            </w:r>
          </w:p>
          <w:p w14:paraId="2D1155E5" w14:textId="77777777" w:rsidR="00D45E52" w:rsidRPr="008E227B" w:rsidRDefault="00D45E52" w:rsidP="00201438">
            <w:pPr>
              <w:shd w:val="clear" w:color="auto" w:fill="FBD4B4" w:themeFill="accent6" w:themeFillTint="66"/>
              <w:rPr>
                <w:rFonts w:ascii="Times New Roman" w:hAnsi="Times New Roman" w:cs="Times New Roman"/>
                <w:b/>
                <w:sz w:val="20"/>
                <w:szCs w:val="20"/>
              </w:rPr>
            </w:pPr>
            <w:r w:rsidRPr="008E227B">
              <w:rPr>
                <w:rFonts w:ascii="Times New Roman" w:hAnsi="Times New Roman" w:cs="Times New Roman"/>
                <w:b/>
                <w:sz w:val="20"/>
                <w:szCs w:val="20"/>
              </w:rPr>
              <w:t>11:00-15:00</w:t>
            </w:r>
          </w:p>
        </w:tc>
        <w:tc>
          <w:tcPr>
            <w:tcW w:w="7796" w:type="dxa"/>
            <w:shd w:val="clear" w:color="auto" w:fill="FBD4B4" w:themeFill="accent6" w:themeFillTint="66"/>
          </w:tcPr>
          <w:p w14:paraId="0D18F029" w14:textId="77777777" w:rsidR="00D45E52" w:rsidRPr="00201438" w:rsidRDefault="00D45E52" w:rsidP="00201438">
            <w:pPr>
              <w:shd w:val="clear" w:color="auto" w:fill="FBD4B4" w:themeFill="accent6" w:themeFillTint="66"/>
              <w:rPr>
                <w:rFonts w:ascii="Times New Roman" w:hAnsi="Times New Roman" w:cs="Times New Roman"/>
                <w:b/>
                <w:sz w:val="24"/>
                <w:szCs w:val="24"/>
              </w:rPr>
            </w:pPr>
            <w:r w:rsidRPr="00201438">
              <w:rPr>
                <w:rFonts w:ascii="Times New Roman" w:hAnsi="Times New Roman" w:cs="Times New Roman"/>
                <w:b/>
                <w:sz w:val="24"/>
                <w:szCs w:val="24"/>
              </w:rPr>
              <w:t>Coordination at and between the global, (sub-) regional and national statistical systems, communication, and advocacy</w:t>
            </w:r>
          </w:p>
        </w:tc>
      </w:tr>
    </w:tbl>
    <w:p w14:paraId="000707D5" w14:textId="77777777" w:rsidR="00D45E52" w:rsidRPr="003737B3" w:rsidRDefault="00D45E52" w:rsidP="00201438">
      <w:pPr>
        <w:spacing w:after="0" w:line="240" w:lineRule="auto"/>
        <w:rPr>
          <w:rFonts w:ascii="Times New Roman" w:hAnsi="Times New Roman" w:cs="Times New Roman"/>
          <w:sz w:val="16"/>
          <w:szCs w:val="16"/>
        </w:rPr>
      </w:pPr>
    </w:p>
    <w:p w14:paraId="28C42C54" w14:textId="77777777" w:rsidR="005A2436" w:rsidRPr="00545F17" w:rsidRDefault="00D45E52" w:rsidP="008D279D">
      <w:pPr>
        <w:spacing w:after="0" w:line="240" w:lineRule="auto"/>
        <w:rPr>
          <w:i/>
        </w:rPr>
      </w:pPr>
      <w:r w:rsidRPr="00201438">
        <w:rPr>
          <w:rFonts w:ascii="Times New Roman" w:hAnsi="Times New Roman" w:cs="Times New Roman"/>
          <w:sz w:val="24"/>
          <w:szCs w:val="24"/>
        </w:rPr>
        <w:t xml:space="preserve">Facilitator: </w:t>
      </w:r>
      <w:r w:rsidR="005A2436" w:rsidRPr="00DC3266">
        <w:rPr>
          <w:rFonts w:ascii="Times New Roman" w:hAnsi="Times New Roman" w:cs="Times New Roman"/>
          <w:i/>
          <w:sz w:val="24"/>
          <w:szCs w:val="24"/>
        </w:rPr>
        <w:t xml:space="preserve">Mr. </w:t>
      </w:r>
      <w:proofErr w:type="spellStart"/>
      <w:r w:rsidR="005A2436" w:rsidRPr="00DC3266">
        <w:rPr>
          <w:rFonts w:ascii="Times New Roman" w:hAnsi="Times New Roman" w:cs="Times New Roman"/>
          <w:i/>
          <w:sz w:val="24"/>
          <w:szCs w:val="24"/>
        </w:rPr>
        <w:t>Aboubacar</w:t>
      </w:r>
      <w:proofErr w:type="spellEnd"/>
      <w:r w:rsidR="005A2436" w:rsidRPr="00DC3266">
        <w:rPr>
          <w:rFonts w:ascii="Times New Roman" w:hAnsi="Times New Roman" w:cs="Times New Roman"/>
          <w:i/>
          <w:sz w:val="24"/>
          <w:szCs w:val="24"/>
        </w:rPr>
        <w:t xml:space="preserve"> </w:t>
      </w:r>
      <w:proofErr w:type="spellStart"/>
      <w:r w:rsidR="005A2436" w:rsidRPr="00DC3266">
        <w:rPr>
          <w:rFonts w:ascii="Times New Roman" w:hAnsi="Times New Roman" w:cs="Times New Roman"/>
          <w:i/>
          <w:sz w:val="24"/>
          <w:szCs w:val="24"/>
        </w:rPr>
        <w:t>Beye</w:t>
      </w:r>
      <w:proofErr w:type="spellEnd"/>
      <w:r w:rsidR="005A2436" w:rsidRPr="00DC3266">
        <w:rPr>
          <w:rFonts w:ascii="Times New Roman" w:hAnsi="Times New Roman" w:cs="Times New Roman"/>
          <w:i/>
          <w:sz w:val="24"/>
          <w:szCs w:val="24"/>
        </w:rPr>
        <w:t>, National Agency for Statistics and Demographics of Senegal</w:t>
      </w:r>
    </w:p>
    <w:p w14:paraId="08E563F8" w14:textId="77777777" w:rsidR="00D45E52" w:rsidRPr="00B467F5" w:rsidRDefault="00D45E52" w:rsidP="000B3FE5">
      <w:pPr>
        <w:spacing w:after="0" w:line="240" w:lineRule="exact"/>
        <w:rPr>
          <w:rFonts w:ascii="Times New Roman" w:hAnsi="Times New Roman" w:cs="Times New Roman"/>
          <w:sz w:val="16"/>
          <w:szCs w:val="16"/>
        </w:rPr>
      </w:pPr>
    </w:p>
    <w:p w14:paraId="6338CCDA" w14:textId="77777777" w:rsidR="00D45E52" w:rsidRPr="00201438" w:rsidRDefault="00D45E52" w:rsidP="000B3FE5">
      <w:pPr>
        <w:spacing w:after="0" w:line="240" w:lineRule="exact"/>
        <w:rPr>
          <w:rFonts w:ascii="Times New Roman" w:hAnsi="Times New Roman" w:cs="Times New Roman"/>
          <w:sz w:val="24"/>
          <w:szCs w:val="24"/>
        </w:rPr>
      </w:pPr>
      <w:r w:rsidRPr="00201438">
        <w:rPr>
          <w:rFonts w:ascii="Times New Roman" w:hAnsi="Times New Roman" w:cs="Times New Roman"/>
          <w:sz w:val="24"/>
          <w:szCs w:val="24"/>
        </w:rPr>
        <w:t xml:space="preserve">Presentation: </w:t>
      </w:r>
      <w:r w:rsidRPr="00201438">
        <w:rPr>
          <w:rFonts w:ascii="Times New Roman" w:hAnsi="Times New Roman" w:cs="Times New Roman"/>
          <w:i/>
          <w:sz w:val="24"/>
          <w:szCs w:val="24"/>
        </w:rPr>
        <w:t xml:space="preserve">Mr. </w:t>
      </w:r>
      <w:proofErr w:type="spellStart"/>
      <w:r w:rsidRPr="00201438">
        <w:rPr>
          <w:rFonts w:ascii="Times New Roman" w:hAnsi="Times New Roman" w:cs="Times New Roman"/>
          <w:i/>
          <w:sz w:val="24"/>
          <w:szCs w:val="24"/>
        </w:rPr>
        <w:t>Pali</w:t>
      </w:r>
      <w:proofErr w:type="spellEnd"/>
      <w:r w:rsidRPr="00201438">
        <w:rPr>
          <w:rFonts w:ascii="Times New Roman" w:hAnsi="Times New Roman" w:cs="Times New Roman"/>
          <w:i/>
          <w:sz w:val="24"/>
          <w:szCs w:val="24"/>
        </w:rPr>
        <w:t xml:space="preserve"> </w:t>
      </w:r>
      <w:proofErr w:type="spellStart"/>
      <w:r w:rsidRPr="00201438">
        <w:rPr>
          <w:rFonts w:ascii="Times New Roman" w:hAnsi="Times New Roman" w:cs="Times New Roman"/>
          <w:i/>
          <w:sz w:val="24"/>
          <w:szCs w:val="24"/>
        </w:rPr>
        <w:t>Lehohla</w:t>
      </w:r>
      <w:proofErr w:type="spellEnd"/>
      <w:r w:rsidRPr="00201438">
        <w:rPr>
          <w:rFonts w:ascii="Times New Roman" w:hAnsi="Times New Roman" w:cs="Times New Roman"/>
          <w:i/>
          <w:sz w:val="24"/>
          <w:szCs w:val="24"/>
        </w:rPr>
        <w:t>, Statistics South Africa</w:t>
      </w:r>
      <w:r w:rsidRPr="00201438">
        <w:rPr>
          <w:rFonts w:ascii="Times New Roman" w:hAnsi="Times New Roman" w:cs="Times New Roman"/>
          <w:sz w:val="24"/>
          <w:szCs w:val="24"/>
        </w:rPr>
        <w:t xml:space="preserve"> </w:t>
      </w:r>
      <w:r w:rsidRPr="008E227B">
        <w:rPr>
          <w:rFonts w:ascii="Times New Roman" w:hAnsi="Times New Roman" w:cs="Times New Roman"/>
          <w:sz w:val="20"/>
          <w:szCs w:val="20"/>
        </w:rPr>
        <w:t>(30’)</w:t>
      </w:r>
    </w:p>
    <w:p w14:paraId="1517A409" w14:textId="77777777" w:rsidR="00D45E52" w:rsidRPr="00B467F5" w:rsidRDefault="00D45E52" w:rsidP="000B3FE5">
      <w:pPr>
        <w:spacing w:after="0" w:line="240" w:lineRule="exact"/>
        <w:rPr>
          <w:rFonts w:ascii="Times New Roman" w:hAnsi="Times New Roman" w:cs="Times New Roman"/>
          <w:sz w:val="16"/>
          <w:szCs w:val="16"/>
        </w:rPr>
      </w:pPr>
    </w:p>
    <w:p w14:paraId="46FCA2C5" w14:textId="77777777" w:rsidR="00D45E52" w:rsidRPr="00201438" w:rsidRDefault="00D45E52" w:rsidP="000B3FE5">
      <w:pPr>
        <w:spacing w:after="0" w:line="240" w:lineRule="exact"/>
        <w:rPr>
          <w:rFonts w:ascii="Times New Roman" w:hAnsi="Times New Roman" w:cs="Times New Roman"/>
          <w:sz w:val="24"/>
          <w:szCs w:val="24"/>
        </w:rPr>
      </w:pPr>
      <w:r w:rsidRPr="00201438">
        <w:rPr>
          <w:rFonts w:ascii="Times New Roman" w:hAnsi="Times New Roman" w:cs="Times New Roman"/>
          <w:sz w:val="24"/>
          <w:szCs w:val="24"/>
        </w:rPr>
        <w:t xml:space="preserve">Questions and answers </w:t>
      </w:r>
      <w:r w:rsidRPr="008E227B">
        <w:rPr>
          <w:rFonts w:ascii="Times New Roman" w:hAnsi="Times New Roman" w:cs="Times New Roman"/>
          <w:sz w:val="20"/>
          <w:szCs w:val="20"/>
        </w:rPr>
        <w:t>(15’)</w:t>
      </w:r>
    </w:p>
    <w:p w14:paraId="64FD2D91" w14:textId="77777777" w:rsidR="00D45E52" w:rsidRPr="00201438" w:rsidRDefault="00D45E52" w:rsidP="000B3FE5">
      <w:pPr>
        <w:spacing w:after="0" w:line="240" w:lineRule="exact"/>
        <w:rPr>
          <w:rFonts w:ascii="Times New Roman" w:hAnsi="Times New Roman" w:cs="Times New Roman"/>
          <w:sz w:val="24"/>
          <w:szCs w:val="24"/>
        </w:rPr>
      </w:pPr>
      <w:r w:rsidRPr="00201438">
        <w:rPr>
          <w:rFonts w:ascii="Times New Roman" w:hAnsi="Times New Roman" w:cs="Times New Roman"/>
          <w:sz w:val="24"/>
          <w:szCs w:val="24"/>
        </w:rPr>
        <w:t xml:space="preserve">Breakout meetings </w:t>
      </w:r>
      <w:r w:rsidRPr="008E227B">
        <w:rPr>
          <w:rFonts w:ascii="Times New Roman" w:hAnsi="Times New Roman" w:cs="Times New Roman"/>
          <w:sz w:val="20"/>
          <w:szCs w:val="20"/>
        </w:rPr>
        <w:t>(45’)</w:t>
      </w:r>
    </w:p>
    <w:p w14:paraId="5FC9F0E3" w14:textId="77777777" w:rsidR="00D45E52" w:rsidRPr="00B467F5" w:rsidRDefault="00D45E52" w:rsidP="00201438">
      <w:pPr>
        <w:spacing w:after="0" w:line="240" w:lineRule="auto"/>
        <w:rPr>
          <w:rFonts w:ascii="Times New Roman" w:hAnsi="Times New Roman" w:cs="Times New Roman"/>
          <w:sz w:val="16"/>
          <w:szCs w:val="16"/>
        </w:rPr>
      </w:pPr>
    </w:p>
    <w:p w14:paraId="612B0CCE" w14:textId="77777777" w:rsidR="00D45E52" w:rsidRPr="00201438" w:rsidRDefault="00D45E52" w:rsidP="00201438">
      <w:pPr>
        <w:spacing w:after="0" w:line="240" w:lineRule="auto"/>
        <w:rPr>
          <w:rFonts w:ascii="Times New Roman" w:hAnsi="Times New Roman" w:cs="Times New Roman"/>
          <w:b/>
          <w:sz w:val="24"/>
          <w:szCs w:val="24"/>
        </w:rPr>
      </w:pPr>
      <w:r w:rsidRPr="00201438">
        <w:rPr>
          <w:rFonts w:ascii="Times New Roman" w:hAnsi="Times New Roman" w:cs="Times New Roman"/>
          <w:b/>
          <w:sz w:val="24"/>
          <w:szCs w:val="24"/>
        </w:rPr>
        <w:t xml:space="preserve">Lunch break </w:t>
      </w:r>
      <w:r w:rsidRPr="008E227B">
        <w:rPr>
          <w:rFonts w:ascii="Times New Roman" w:hAnsi="Times New Roman" w:cs="Times New Roman"/>
          <w:b/>
          <w:sz w:val="20"/>
          <w:szCs w:val="20"/>
        </w:rPr>
        <w:t>(12:30-14:00)</w:t>
      </w:r>
    </w:p>
    <w:p w14:paraId="4B971A98" w14:textId="77777777" w:rsidR="00D45E52" w:rsidRPr="00B467F5" w:rsidRDefault="00D45E52" w:rsidP="00201438">
      <w:pPr>
        <w:spacing w:after="0" w:line="240" w:lineRule="auto"/>
        <w:rPr>
          <w:rFonts w:ascii="Times New Roman" w:hAnsi="Times New Roman" w:cs="Times New Roman"/>
          <w:sz w:val="16"/>
          <w:szCs w:val="16"/>
        </w:rPr>
      </w:pPr>
    </w:p>
    <w:p w14:paraId="7EE4184D" w14:textId="77777777" w:rsidR="00D45E52" w:rsidRPr="00201438" w:rsidRDefault="00D45E52" w:rsidP="00201438">
      <w:pPr>
        <w:spacing w:after="0" w:line="240" w:lineRule="auto"/>
        <w:rPr>
          <w:rFonts w:ascii="Times New Roman" w:hAnsi="Times New Roman" w:cs="Times New Roman"/>
          <w:sz w:val="24"/>
          <w:szCs w:val="24"/>
        </w:rPr>
      </w:pPr>
      <w:r w:rsidRPr="00201438">
        <w:rPr>
          <w:rFonts w:ascii="Times New Roman" w:hAnsi="Times New Roman" w:cs="Times New Roman"/>
          <w:sz w:val="24"/>
          <w:szCs w:val="24"/>
        </w:rPr>
        <w:t xml:space="preserve">Plenary presentations of the outcome of breakout meetings and discussions </w:t>
      </w:r>
      <w:r w:rsidRPr="008E227B">
        <w:rPr>
          <w:rFonts w:ascii="Times New Roman" w:hAnsi="Times New Roman" w:cs="Times New Roman"/>
          <w:sz w:val="20"/>
          <w:szCs w:val="20"/>
        </w:rPr>
        <w:t>(60’)</w:t>
      </w:r>
    </w:p>
    <w:p w14:paraId="0F852F12" w14:textId="77777777" w:rsidR="00D45E52" w:rsidRPr="003737B3" w:rsidRDefault="00D45E52" w:rsidP="00201438">
      <w:pPr>
        <w:spacing w:after="0" w:line="240" w:lineRule="auto"/>
        <w:rPr>
          <w:rFonts w:ascii="Times New Roman" w:hAnsi="Times New Roman" w:cs="Times New Roman"/>
          <w:b/>
          <w:sz w:val="16"/>
          <w:szCs w:val="16"/>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276"/>
        <w:gridCol w:w="7796"/>
      </w:tblGrid>
      <w:tr w:rsidR="00D45E52" w:rsidRPr="00201438" w14:paraId="63A8E957" w14:textId="77777777" w:rsidTr="006937F7">
        <w:tc>
          <w:tcPr>
            <w:tcW w:w="1276" w:type="dxa"/>
            <w:shd w:val="clear" w:color="auto" w:fill="FBD4B4" w:themeFill="accent6" w:themeFillTint="66"/>
          </w:tcPr>
          <w:p w14:paraId="036B8B00" w14:textId="77777777" w:rsidR="00D45E52" w:rsidRPr="00201438" w:rsidRDefault="00D45E52" w:rsidP="00201438">
            <w:pPr>
              <w:shd w:val="clear" w:color="auto" w:fill="FBD4B4" w:themeFill="accent6" w:themeFillTint="66"/>
              <w:rPr>
                <w:rFonts w:ascii="Times New Roman" w:hAnsi="Times New Roman" w:cs="Times New Roman"/>
                <w:b/>
                <w:sz w:val="24"/>
                <w:szCs w:val="24"/>
              </w:rPr>
            </w:pPr>
            <w:r w:rsidRPr="00201438">
              <w:rPr>
                <w:rFonts w:ascii="Times New Roman" w:hAnsi="Times New Roman" w:cs="Times New Roman"/>
                <w:b/>
                <w:sz w:val="24"/>
                <w:szCs w:val="24"/>
              </w:rPr>
              <w:t>Session 2:</w:t>
            </w:r>
          </w:p>
          <w:p w14:paraId="4FC04116" w14:textId="77777777" w:rsidR="00D45E52" w:rsidRPr="008E227B" w:rsidRDefault="00D45E52" w:rsidP="00201438">
            <w:pPr>
              <w:shd w:val="clear" w:color="auto" w:fill="FBD4B4" w:themeFill="accent6" w:themeFillTint="66"/>
              <w:rPr>
                <w:rFonts w:ascii="Times New Roman" w:hAnsi="Times New Roman" w:cs="Times New Roman"/>
                <w:b/>
                <w:sz w:val="20"/>
                <w:szCs w:val="20"/>
              </w:rPr>
            </w:pPr>
            <w:r w:rsidRPr="008E227B">
              <w:rPr>
                <w:rFonts w:ascii="Times New Roman" w:hAnsi="Times New Roman" w:cs="Times New Roman"/>
                <w:b/>
                <w:sz w:val="20"/>
                <w:szCs w:val="20"/>
              </w:rPr>
              <w:t>15:00-18:15</w:t>
            </w:r>
          </w:p>
        </w:tc>
        <w:tc>
          <w:tcPr>
            <w:tcW w:w="7796" w:type="dxa"/>
            <w:shd w:val="clear" w:color="auto" w:fill="FBD4B4" w:themeFill="accent6" w:themeFillTint="66"/>
          </w:tcPr>
          <w:p w14:paraId="1D8DCAC7" w14:textId="77777777" w:rsidR="00D45E52" w:rsidRPr="00201438" w:rsidRDefault="00D45E52" w:rsidP="00201438">
            <w:pPr>
              <w:shd w:val="clear" w:color="auto" w:fill="FBD4B4" w:themeFill="accent6" w:themeFillTint="66"/>
              <w:rPr>
                <w:rFonts w:ascii="Times New Roman" w:hAnsi="Times New Roman" w:cs="Times New Roman"/>
                <w:b/>
                <w:sz w:val="24"/>
                <w:szCs w:val="24"/>
              </w:rPr>
            </w:pPr>
            <w:r w:rsidRPr="00201438">
              <w:rPr>
                <w:rFonts w:ascii="Times New Roman" w:hAnsi="Times New Roman" w:cs="Times New Roman"/>
                <w:b/>
                <w:sz w:val="24"/>
                <w:szCs w:val="24"/>
              </w:rPr>
              <w:t>Innovation and modernisation through standard-based statistical business architecture</w:t>
            </w:r>
          </w:p>
        </w:tc>
      </w:tr>
    </w:tbl>
    <w:p w14:paraId="620C9F85" w14:textId="77777777" w:rsidR="00D45E52" w:rsidRPr="003737B3" w:rsidRDefault="00D45E52" w:rsidP="00201438">
      <w:pPr>
        <w:spacing w:after="0" w:line="240" w:lineRule="auto"/>
        <w:rPr>
          <w:rFonts w:ascii="Times New Roman" w:hAnsi="Times New Roman" w:cs="Times New Roman"/>
          <w:sz w:val="16"/>
          <w:szCs w:val="16"/>
        </w:rPr>
      </w:pPr>
    </w:p>
    <w:p w14:paraId="1950A742" w14:textId="77777777" w:rsidR="00D45E52" w:rsidRPr="00201438" w:rsidRDefault="00D45E52" w:rsidP="00201438">
      <w:pPr>
        <w:spacing w:after="0" w:line="240" w:lineRule="auto"/>
        <w:rPr>
          <w:rFonts w:ascii="Times New Roman" w:hAnsi="Times New Roman" w:cs="Times New Roman"/>
          <w:i/>
          <w:sz w:val="24"/>
          <w:szCs w:val="24"/>
        </w:rPr>
      </w:pPr>
      <w:r w:rsidRPr="00201438">
        <w:rPr>
          <w:rFonts w:ascii="Times New Roman" w:hAnsi="Times New Roman" w:cs="Times New Roman"/>
          <w:sz w:val="24"/>
          <w:szCs w:val="24"/>
        </w:rPr>
        <w:t xml:space="preserve">Facilitator: </w:t>
      </w:r>
      <w:r w:rsidRPr="00201438">
        <w:rPr>
          <w:rFonts w:ascii="Times New Roman" w:hAnsi="Times New Roman" w:cs="Times New Roman"/>
          <w:i/>
          <w:sz w:val="24"/>
          <w:szCs w:val="24"/>
        </w:rPr>
        <w:t xml:space="preserve">Mr. John </w:t>
      </w:r>
      <w:proofErr w:type="spellStart"/>
      <w:r w:rsidRPr="00201438">
        <w:rPr>
          <w:rFonts w:ascii="Times New Roman" w:hAnsi="Times New Roman" w:cs="Times New Roman"/>
          <w:i/>
          <w:sz w:val="24"/>
          <w:szCs w:val="24"/>
        </w:rPr>
        <w:t>Kalumbi</w:t>
      </w:r>
      <w:proofErr w:type="spellEnd"/>
      <w:r w:rsidRPr="00201438">
        <w:rPr>
          <w:rFonts w:ascii="Times New Roman" w:hAnsi="Times New Roman" w:cs="Times New Roman"/>
          <w:i/>
          <w:sz w:val="24"/>
          <w:szCs w:val="24"/>
        </w:rPr>
        <w:t>, Central Statistical Office of Zambia</w:t>
      </w:r>
    </w:p>
    <w:p w14:paraId="462D3EB5" w14:textId="77777777" w:rsidR="00D45E52" w:rsidRPr="00B467F5" w:rsidRDefault="00D45E52" w:rsidP="00201438">
      <w:pPr>
        <w:spacing w:after="0" w:line="240" w:lineRule="auto"/>
        <w:rPr>
          <w:rFonts w:ascii="Times New Roman" w:hAnsi="Times New Roman" w:cs="Times New Roman"/>
          <w:sz w:val="16"/>
          <w:szCs w:val="16"/>
        </w:rPr>
      </w:pPr>
    </w:p>
    <w:p w14:paraId="50CB7447" w14:textId="77777777" w:rsidR="00D45E52" w:rsidRPr="00201438" w:rsidRDefault="00D45E52" w:rsidP="00201438">
      <w:pPr>
        <w:spacing w:after="0" w:line="240" w:lineRule="auto"/>
        <w:rPr>
          <w:rFonts w:ascii="Times New Roman" w:hAnsi="Times New Roman" w:cs="Times New Roman"/>
          <w:sz w:val="24"/>
          <w:szCs w:val="24"/>
        </w:rPr>
      </w:pPr>
      <w:r w:rsidRPr="00201438">
        <w:rPr>
          <w:rFonts w:ascii="Times New Roman" w:hAnsi="Times New Roman" w:cs="Times New Roman"/>
          <w:sz w:val="24"/>
          <w:szCs w:val="24"/>
        </w:rPr>
        <w:t xml:space="preserve">Introduction: </w:t>
      </w:r>
      <w:r w:rsidRPr="00201438">
        <w:rPr>
          <w:rFonts w:ascii="Times New Roman" w:hAnsi="Times New Roman" w:cs="Times New Roman"/>
          <w:i/>
          <w:sz w:val="24"/>
          <w:szCs w:val="24"/>
        </w:rPr>
        <w:t xml:space="preserve">Mr. </w:t>
      </w:r>
      <w:proofErr w:type="spellStart"/>
      <w:r w:rsidRPr="00201438">
        <w:rPr>
          <w:rFonts w:ascii="Times New Roman" w:hAnsi="Times New Roman" w:cs="Times New Roman"/>
          <w:i/>
          <w:sz w:val="24"/>
          <w:szCs w:val="24"/>
        </w:rPr>
        <w:t>Stéphane</w:t>
      </w:r>
      <w:proofErr w:type="spellEnd"/>
      <w:r w:rsidRPr="00201438">
        <w:rPr>
          <w:rFonts w:ascii="Times New Roman" w:hAnsi="Times New Roman" w:cs="Times New Roman"/>
          <w:i/>
          <w:sz w:val="24"/>
          <w:szCs w:val="24"/>
        </w:rPr>
        <w:t xml:space="preserve"> </w:t>
      </w:r>
      <w:proofErr w:type="spellStart"/>
      <w:r w:rsidRPr="00201438">
        <w:rPr>
          <w:rFonts w:ascii="Times New Roman" w:hAnsi="Times New Roman" w:cs="Times New Roman"/>
          <w:i/>
          <w:sz w:val="24"/>
          <w:szCs w:val="24"/>
        </w:rPr>
        <w:t>Dufour</w:t>
      </w:r>
      <w:proofErr w:type="spellEnd"/>
      <w:r w:rsidRPr="00201438">
        <w:rPr>
          <w:rFonts w:ascii="Times New Roman" w:hAnsi="Times New Roman" w:cs="Times New Roman"/>
          <w:i/>
          <w:sz w:val="24"/>
          <w:szCs w:val="24"/>
        </w:rPr>
        <w:t xml:space="preserve">, Statistics Canada </w:t>
      </w:r>
      <w:r w:rsidRPr="00B467F5">
        <w:rPr>
          <w:rFonts w:ascii="Times New Roman" w:hAnsi="Times New Roman" w:cs="Times New Roman"/>
          <w:sz w:val="20"/>
          <w:szCs w:val="20"/>
        </w:rPr>
        <w:t>(15’)</w:t>
      </w:r>
    </w:p>
    <w:p w14:paraId="2838AF6C" w14:textId="77777777" w:rsidR="00D45E52" w:rsidRPr="00B467F5" w:rsidRDefault="00D45E52" w:rsidP="00201438">
      <w:pPr>
        <w:spacing w:after="0" w:line="240" w:lineRule="auto"/>
        <w:rPr>
          <w:rFonts w:ascii="Times New Roman" w:hAnsi="Times New Roman" w:cs="Times New Roman"/>
          <w:sz w:val="16"/>
          <w:szCs w:val="16"/>
        </w:rPr>
      </w:pPr>
    </w:p>
    <w:p w14:paraId="21AE7DBB" w14:textId="77777777" w:rsidR="00D45E52" w:rsidRPr="00201438" w:rsidRDefault="00D45E52" w:rsidP="00201438">
      <w:pPr>
        <w:spacing w:after="0" w:line="240" w:lineRule="auto"/>
        <w:rPr>
          <w:rFonts w:ascii="Times New Roman" w:hAnsi="Times New Roman" w:cs="Times New Roman"/>
          <w:sz w:val="24"/>
          <w:szCs w:val="24"/>
        </w:rPr>
      </w:pPr>
      <w:r w:rsidRPr="00201438">
        <w:rPr>
          <w:rFonts w:ascii="Times New Roman" w:hAnsi="Times New Roman" w:cs="Times New Roman"/>
          <w:sz w:val="24"/>
          <w:szCs w:val="24"/>
        </w:rPr>
        <w:t xml:space="preserve">Presentation: </w:t>
      </w:r>
      <w:r w:rsidRPr="00201438">
        <w:rPr>
          <w:rFonts w:ascii="Times New Roman" w:hAnsi="Times New Roman" w:cs="Times New Roman"/>
          <w:i/>
          <w:sz w:val="24"/>
          <w:szCs w:val="24"/>
        </w:rPr>
        <w:t xml:space="preserve">Mr. </w:t>
      </w:r>
      <w:proofErr w:type="spellStart"/>
      <w:r w:rsidRPr="00201438">
        <w:rPr>
          <w:rFonts w:ascii="Times New Roman" w:hAnsi="Times New Roman" w:cs="Times New Roman"/>
          <w:i/>
          <w:sz w:val="24"/>
          <w:szCs w:val="24"/>
        </w:rPr>
        <w:t>António</w:t>
      </w:r>
      <w:proofErr w:type="spellEnd"/>
      <w:r w:rsidRPr="00201438">
        <w:rPr>
          <w:rFonts w:ascii="Times New Roman" w:hAnsi="Times New Roman" w:cs="Times New Roman"/>
          <w:i/>
          <w:sz w:val="24"/>
          <w:szCs w:val="24"/>
        </w:rPr>
        <w:t xml:space="preserve"> dos Reis Duarte, National Statistical Institute of Cabo Verde</w:t>
      </w:r>
      <w:r w:rsidRPr="00201438">
        <w:rPr>
          <w:rFonts w:ascii="Times New Roman" w:hAnsi="Times New Roman" w:cs="Times New Roman"/>
          <w:sz w:val="24"/>
          <w:szCs w:val="24"/>
        </w:rPr>
        <w:t xml:space="preserve"> </w:t>
      </w:r>
      <w:r w:rsidRPr="00B467F5">
        <w:rPr>
          <w:rFonts w:ascii="Times New Roman" w:hAnsi="Times New Roman" w:cs="Times New Roman"/>
          <w:sz w:val="20"/>
          <w:szCs w:val="20"/>
        </w:rPr>
        <w:t>(30’)</w:t>
      </w:r>
    </w:p>
    <w:p w14:paraId="3E1A2AF4" w14:textId="77777777" w:rsidR="00D45E52" w:rsidRPr="00B467F5" w:rsidRDefault="00D45E52" w:rsidP="00201438">
      <w:pPr>
        <w:spacing w:after="0" w:line="240" w:lineRule="auto"/>
        <w:rPr>
          <w:rFonts w:ascii="Times New Roman" w:hAnsi="Times New Roman" w:cs="Times New Roman"/>
          <w:sz w:val="16"/>
          <w:szCs w:val="16"/>
        </w:rPr>
      </w:pPr>
    </w:p>
    <w:p w14:paraId="0CEE9914" w14:textId="77777777" w:rsidR="00D45E52" w:rsidRPr="00201438" w:rsidRDefault="00D45E52" w:rsidP="00201438">
      <w:pPr>
        <w:spacing w:after="0" w:line="240" w:lineRule="auto"/>
        <w:rPr>
          <w:rFonts w:ascii="Times New Roman" w:hAnsi="Times New Roman" w:cs="Times New Roman"/>
          <w:sz w:val="24"/>
          <w:szCs w:val="24"/>
        </w:rPr>
      </w:pPr>
      <w:r w:rsidRPr="00201438">
        <w:rPr>
          <w:rFonts w:ascii="Times New Roman" w:hAnsi="Times New Roman" w:cs="Times New Roman"/>
          <w:sz w:val="24"/>
          <w:szCs w:val="24"/>
        </w:rPr>
        <w:t xml:space="preserve">Questions and answers </w:t>
      </w:r>
      <w:r w:rsidRPr="00B467F5">
        <w:rPr>
          <w:rFonts w:ascii="Times New Roman" w:hAnsi="Times New Roman" w:cs="Times New Roman"/>
          <w:sz w:val="20"/>
          <w:szCs w:val="20"/>
        </w:rPr>
        <w:t>(15’)</w:t>
      </w:r>
    </w:p>
    <w:p w14:paraId="38733DDA" w14:textId="77777777" w:rsidR="00D45E52" w:rsidRPr="00B467F5" w:rsidRDefault="00D45E52" w:rsidP="00201438">
      <w:pPr>
        <w:spacing w:after="0" w:line="240" w:lineRule="auto"/>
        <w:rPr>
          <w:rFonts w:ascii="Times New Roman" w:hAnsi="Times New Roman" w:cs="Times New Roman"/>
          <w:sz w:val="16"/>
          <w:szCs w:val="16"/>
        </w:rPr>
      </w:pPr>
    </w:p>
    <w:p w14:paraId="3818A6C4" w14:textId="77777777" w:rsidR="00D45E52" w:rsidRPr="00201438" w:rsidRDefault="00D45E52" w:rsidP="00201438">
      <w:pPr>
        <w:spacing w:after="0" w:line="240" w:lineRule="auto"/>
        <w:rPr>
          <w:rFonts w:ascii="Times New Roman" w:hAnsi="Times New Roman" w:cs="Times New Roman"/>
          <w:b/>
          <w:sz w:val="24"/>
          <w:szCs w:val="24"/>
        </w:rPr>
      </w:pPr>
      <w:r w:rsidRPr="00201438">
        <w:rPr>
          <w:rFonts w:ascii="Times New Roman" w:hAnsi="Times New Roman" w:cs="Times New Roman"/>
          <w:b/>
          <w:sz w:val="24"/>
          <w:szCs w:val="24"/>
        </w:rPr>
        <w:t xml:space="preserve">Tea/coffee </w:t>
      </w:r>
      <w:proofErr w:type="gramStart"/>
      <w:r w:rsidRPr="00201438">
        <w:rPr>
          <w:rFonts w:ascii="Times New Roman" w:hAnsi="Times New Roman" w:cs="Times New Roman"/>
          <w:b/>
          <w:sz w:val="24"/>
          <w:szCs w:val="24"/>
        </w:rPr>
        <w:t>break</w:t>
      </w:r>
      <w:proofErr w:type="gramEnd"/>
      <w:r w:rsidRPr="00201438">
        <w:rPr>
          <w:rFonts w:ascii="Times New Roman" w:hAnsi="Times New Roman" w:cs="Times New Roman"/>
          <w:b/>
          <w:sz w:val="24"/>
          <w:szCs w:val="24"/>
        </w:rPr>
        <w:t xml:space="preserve"> </w:t>
      </w:r>
      <w:r w:rsidRPr="00B467F5">
        <w:rPr>
          <w:rFonts w:ascii="Times New Roman" w:hAnsi="Times New Roman" w:cs="Times New Roman"/>
          <w:b/>
          <w:sz w:val="20"/>
          <w:szCs w:val="20"/>
        </w:rPr>
        <w:t>(16:00-16:30)</w:t>
      </w:r>
    </w:p>
    <w:p w14:paraId="24C28D7D" w14:textId="77777777" w:rsidR="00D45E52" w:rsidRPr="00B467F5" w:rsidRDefault="00D45E52" w:rsidP="00201438">
      <w:pPr>
        <w:spacing w:after="0" w:line="240" w:lineRule="auto"/>
        <w:rPr>
          <w:rFonts w:ascii="Times New Roman" w:hAnsi="Times New Roman" w:cs="Times New Roman"/>
          <w:sz w:val="16"/>
          <w:szCs w:val="16"/>
        </w:rPr>
      </w:pPr>
    </w:p>
    <w:p w14:paraId="56BAB78B" w14:textId="77777777" w:rsidR="00D45E52" w:rsidRPr="00201438" w:rsidRDefault="00D45E52" w:rsidP="00201438">
      <w:pPr>
        <w:spacing w:after="0" w:line="240" w:lineRule="auto"/>
        <w:rPr>
          <w:rFonts w:ascii="Times New Roman" w:hAnsi="Times New Roman" w:cs="Times New Roman"/>
          <w:sz w:val="24"/>
          <w:szCs w:val="24"/>
        </w:rPr>
      </w:pPr>
      <w:r w:rsidRPr="00201438">
        <w:rPr>
          <w:rFonts w:ascii="Times New Roman" w:hAnsi="Times New Roman" w:cs="Times New Roman"/>
          <w:sz w:val="24"/>
          <w:szCs w:val="24"/>
        </w:rPr>
        <w:t xml:space="preserve">Breakout meetings </w:t>
      </w:r>
      <w:r w:rsidRPr="00B467F5">
        <w:rPr>
          <w:rFonts w:ascii="Times New Roman" w:hAnsi="Times New Roman" w:cs="Times New Roman"/>
          <w:sz w:val="20"/>
          <w:szCs w:val="20"/>
        </w:rPr>
        <w:t>(45’)</w:t>
      </w:r>
    </w:p>
    <w:p w14:paraId="5420461B" w14:textId="77777777" w:rsidR="00D45E52" w:rsidRDefault="00D45E52" w:rsidP="00201438">
      <w:pPr>
        <w:spacing w:after="0" w:line="240" w:lineRule="auto"/>
        <w:rPr>
          <w:sz w:val="20"/>
        </w:rPr>
      </w:pPr>
      <w:r w:rsidRPr="00201438">
        <w:rPr>
          <w:rFonts w:ascii="Times New Roman" w:hAnsi="Times New Roman" w:cs="Times New Roman"/>
          <w:sz w:val="24"/>
          <w:szCs w:val="24"/>
        </w:rPr>
        <w:t xml:space="preserve">Plenary presentations of the outcome of breakout meetings and discussions </w:t>
      </w:r>
      <w:r w:rsidRPr="00B467F5">
        <w:rPr>
          <w:rFonts w:ascii="Times New Roman" w:hAnsi="Times New Roman" w:cs="Times New Roman"/>
          <w:sz w:val="20"/>
          <w:szCs w:val="20"/>
        </w:rPr>
        <w:t>(60’)</w:t>
      </w:r>
    </w:p>
    <w:p w14:paraId="752E6840" w14:textId="77777777" w:rsidR="00D45E52" w:rsidRPr="00201438" w:rsidRDefault="00D45E52" w:rsidP="00201438">
      <w:pPr>
        <w:shd w:val="clear" w:color="auto" w:fill="D6E3BC" w:themeFill="accent3" w:themeFillTint="66"/>
        <w:spacing w:after="0" w:line="240" w:lineRule="auto"/>
        <w:jc w:val="center"/>
        <w:rPr>
          <w:rFonts w:ascii="Times New Roman" w:hAnsi="Times New Roman" w:cs="Times New Roman"/>
          <w:b/>
          <w:sz w:val="24"/>
          <w:szCs w:val="24"/>
          <w:u w:val="single"/>
        </w:rPr>
      </w:pPr>
      <w:r w:rsidRPr="00201438">
        <w:rPr>
          <w:rFonts w:ascii="Times New Roman" w:hAnsi="Times New Roman" w:cs="Times New Roman"/>
          <w:b/>
          <w:sz w:val="24"/>
          <w:szCs w:val="24"/>
          <w:u w:val="single"/>
        </w:rPr>
        <w:lastRenderedPageBreak/>
        <w:t>Sunday 22</w:t>
      </w:r>
      <w:r w:rsidRPr="00201438">
        <w:rPr>
          <w:rFonts w:ascii="Times New Roman" w:hAnsi="Times New Roman" w:cs="Times New Roman"/>
          <w:b/>
          <w:sz w:val="24"/>
          <w:szCs w:val="24"/>
          <w:u w:val="single"/>
          <w:vertAlign w:val="superscript"/>
        </w:rPr>
        <w:t>nd</w:t>
      </w:r>
      <w:r w:rsidRPr="00201438">
        <w:rPr>
          <w:rFonts w:ascii="Times New Roman" w:hAnsi="Times New Roman" w:cs="Times New Roman"/>
          <w:b/>
          <w:sz w:val="24"/>
          <w:szCs w:val="24"/>
          <w:u w:val="single"/>
        </w:rPr>
        <w:t xml:space="preserve"> November</w:t>
      </w:r>
    </w:p>
    <w:p w14:paraId="1062556A" w14:textId="77777777" w:rsidR="00D45E52" w:rsidRPr="00DD3F8E" w:rsidRDefault="00D45E52" w:rsidP="00DD3F8E">
      <w:pPr>
        <w:spacing w:after="0" w:line="240" w:lineRule="auto"/>
        <w:rPr>
          <w:rFonts w:ascii="Times New Roman" w:hAnsi="Times New Roman" w:cs="Times New Roman"/>
          <w:sz w:val="24"/>
          <w:szCs w:val="24"/>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276"/>
        <w:gridCol w:w="7796"/>
      </w:tblGrid>
      <w:tr w:rsidR="00D45E52" w:rsidRPr="00DD3F8E" w14:paraId="3C79554D" w14:textId="77777777" w:rsidTr="006937F7">
        <w:tc>
          <w:tcPr>
            <w:tcW w:w="1276" w:type="dxa"/>
            <w:shd w:val="clear" w:color="auto" w:fill="FBD4B4" w:themeFill="accent6" w:themeFillTint="66"/>
          </w:tcPr>
          <w:p w14:paraId="27738838" w14:textId="77777777" w:rsidR="00D45E52" w:rsidRPr="00DD3F8E" w:rsidRDefault="00D45E52" w:rsidP="006937F7">
            <w:pPr>
              <w:shd w:val="clear" w:color="auto" w:fill="FBD4B4" w:themeFill="accent6" w:themeFillTint="66"/>
              <w:spacing w:after="60"/>
              <w:rPr>
                <w:rFonts w:ascii="Times New Roman" w:hAnsi="Times New Roman" w:cs="Times New Roman"/>
                <w:b/>
                <w:sz w:val="24"/>
                <w:szCs w:val="24"/>
              </w:rPr>
            </w:pPr>
            <w:r w:rsidRPr="00DD3F8E">
              <w:rPr>
                <w:rFonts w:ascii="Times New Roman" w:hAnsi="Times New Roman" w:cs="Times New Roman"/>
                <w:b/>
                <w:sz w:val="24"/>
                <w:szCs w:val="24"/>
              </w:rPr>
              <w:t>Session 3:</w:t>
            </w:r>
          </w:p>
          <w:p w14:paraId="163D957A" w14:textId="77777777" w:rsidR="00D45E52" w:rsidRPr="00DD3F8E" w:rsidRDefault="00D45E52" w:rsidP="006937F7">
            <w:pPr>
              <w:shd w:val="clear" w:color="auto" w:fill="FBD4B4" w:themeFill="accent6" w:themeFillTint="66"/>
              <w:rPr>
                <w:rFonts w:ascii="Times New Roman" w:hAnsi="Times New Roman" w:cs="Times New Roman"/>
                <w:b/>
                <w:sz w:val="20"/>
                <w:szCs w:val="20"/>
              </w:rPr>
            </w:pPr>
            <w:r w:rsidRPr="00DD3F8E">
              <w:rPr>
                <w:rFonts w:ascii="Times New Roman" w:hAnsi="Times New Roman" w:cs="Times New Roman"/>
                <w:b/>
                <w:sz w:val="20"/>
                <w:szCs w:val="20"/>
              </w:rPr>
              <w:t>09:00-12:30</w:t>
            </w:r>
          </w:p>
        </w:tc>
        <w:tc>
          <w:tcPr>
            <w:tcW w:w="7796" w:type="dxa"/>
            <w:shd w:val="clear" w:color="auto" w:fill="FBD4B4" w:themeFill="accent6" w:themeFillTint="66"/>
          </w:tcPr>
          <w:p w14:paraId="539C2796" w14:textId="77777777" w:rsidR="00D45E52" w:rsidRPr="00DD3F8E" w:rsidRDefault="00D45E52" w:rsidP="006937F7">
            <w:pPr>
              <w:shd w:val="clear" w:color="auto" w:fill="FBD4B4" w:themeFill="accent6" w:themeFillTint="66"/>
              <w:spacing w:after="40"/>
              <w:rPr>
                <w:rFonts w:ascii="Times New Roman" w:hAnsi="Times New Roman" w:cs="Times New Roman"/>
                <w:b/>
                <w:sz w:val="24"/>
                <w:szCs w:val="24"/>
              </w:rPr>
            </w:pPr>
            <w:r w:rsidRPr="00DD3F8E">
              <w:rPr>
                <w:rFonts w:ascii="Times New Roman" w:hAnsi="Times New Roman" w:cs="Times New Roman"/>
                <w:b/>
                <w:sz w:val="24"/>
                <w:szCs w:val="24"/>
              </w:rPr>
              <w:t>Securing foundation to modernization and integrated statistical systems</w:t>
            </w:r>
          </w:p>
          <w:p w14:paraId="28A77D29" w14:textId="77777777" w:rsidR="00D45E52" w:rsidRPr="00DD3F8E" w:rsidRDefault="00D45E52" w:rsidP="006937F7">
            <w:pPr>
              <w:shd w:val="clear" w:color="auto" w:fill="FBD4B4" w:themeFill="accent6" w:themeFillTint="66"/>
              <w:rPr>
                <w:rFonts w:ascii="Times New Roman" w:hAnsi="Times New Roman" w:cs="Times New Roman"/>
                <w:b/>
                <w:i/>
              </w:rPr>
            </w:pPr>
            <w:r w:rsidRPr="00DD3F8E">
              <w:rPr>
                <w:rFonts w:ascii="Times New Roman" w:hAnsi="Times New Roman" w:cs="Times New Roman"/>
                <w:i/>
                <w:sz w:val="24"/>
                <w:szCs w:val="24"/>
              </w:rPr>
              <w:t>Session related to the ISFP organised by Statistics Canada</w:t>
            </w:r>
          </w:p>
        </w:tc>
      </w:tr>
    </w:tbl>
    <w:p w14:paraId="15CA48C9" w14:textId="77777777" w:rsidR="00D45E52" w:rsidRPr="00DD3F8E" w:rsidRDefault="00D45E52" w:rsidP="00DD3F8E">
      <w:pPr>
        <w:spacing w:after="0" w:line="240" w:lineRule="auto"/>
        <w:rPr>
          <w:rFonts w:ascii="Times New Roman" w:hAnsi="Times New Roman" w:cs="Times New Roman"/>
          <w:sz w:val="20"/>
        </w:rPr>
      </w:pPr>
    </w:p>
    <w:p w14:paraId="0C570A62" w14:textId="77777777" w:rsidR="00D45E52" w:rsidRPr="00DD3F8E" w:rsidRDefault="00D45E52" w:rsidP="00DD3F8E">
      <w:pPr>
        <w:spacing w:after="0" w:line="240" w:lineRule="auto"/>
        <w:rPr>
          <w:rFonts w:ascii="Times New Roman" w:hAnsi="Times New Roman" w:cs="Times New Roman"/>
          <w:i/>
          <w:sz w:val="24"/>
          <w:szCs w:val="24"/>
        </w:rPr>
      </w:pPr>
      <w:r w:rsidRPr="00DD3F8E">
        <w:rPr>
          <w:rFonts w:ascii="Times New Roman" w:hAnsi="Times New Roman" w:cs="Times New Roman"/>
          <w:sz w:val="24"/>
          <w:szCs w:val="24"/>
        </w:rPr>
        <w:t xml:space="preserve">Facilitator: </w:t>
      </w:r>
      <w:r w:rsidRPr="00DD3F8E">
        <w:rPr>
          <w:rFonts w:ascii="Times New Roman" w:hAnsi="Times New Roman" w:cs="Times New Roman"/>
          <w:i/>
          <w:sz w:val="24"/>
          <w:szCs w:val="24"/>
        </w:rPr>
        <w:t xml:space="preserve">Mr. Eric </w:t>
      </w:r>
      <w:proofErr w:type="spellStart"/>
      <w:r w:rsidRPr="00DD3F8E">
        <w:rPr>
          <w:rFonts w:ascii="Times New Roman" w:hAnsi="Times New Roman" w:cs="Times New Roman"/>
          <w:i/>
          <w:sz w:val="24"/>
          <w:szCs w:val="24"/>
        </w:rPr>
        <w:t>Rancourt</w:t>
      </w:r>
      <w:proofErr w:type="spellEnd"/>
      <w:r w:rsidRPr="00DD3F8E">
        <w:rPr>
          <w:rFonts w:ascii="Times New Roman" w:hAnsi="Times New Roman" w:cs="Times New Roman"/>
          <w:i/>
          <w:sz w:val="24"/>
          <w:szCs w:val="24"/>
        </w:rPr>
        <w:t>, Statistics Canada</w:t>
      </w:r>
    </w:p>
    <w:p w14:paraId="02361065" w14:textId="77777777" w:rsidR="00D45E52" w:rsidRPr="00DD3F8E" w:rsidRDefault="00D45E52" w:rsidP="00DD3F8E">
      <w:pPr>
        <w:spacing w:after="0" w:line="240" w:lineRule="auto"/>
        <w:rPr>
          <w:rFonts w:ascii="Times New Roman" w:hAnsi="Times New Roman" w:cs="Times New Roman"/>
          <w:b/>
          <w:i/>
          <w:sz w:val="24"/>
          <w:szCs w:val="24"/>
        </w:rPr>
      </w:pPr>
    </w:p>
    <w:p w14:paraId="6F1FAE68" w14:textId="77777777" w:rsidR="00D45E52" w:rsidRPr="00DD3F8E" w:rsidRDefault="00D45E52" w:rsidP="00DD3F8E">
      <w:pPr>
        <w:spacing w:after="0" w:line="240" w:lineRule="auto"/>
        <w:rPr>
          <w:rFonts w:ascii="Times New Roman" w:hAnsi="Times New Roman" w:cs="Times New Roman"/>
          <w:sz w:val="24"/>
          <w:szCs w:val="24"/>
        </w:rPr>
      </w:pPr>
      <w:r w:rsidRPr="00DD3F8E">
        <w:rPr>
          <w:rFonts w:ascii="Times New Roman" w:hAnsi="Times New Roman" w:cs="Times New Roman"/>
          <w:sz w:val="24"/>
          <w:szCs w:val="24"/>
        </w:rPr>
        <w:t xml:space="preserve">Presentations </w:t>
      </w:r>
      <w:r w:rsidRPr="00EB3FBB">
        <w:rPr>
          <w:rFonts w:ascii="Times New Roman" w:hAnsi="Times New Roman" w:cs="Times New Roman"/>
          <w:sz w:val="20"/>
          <w:szCs w:val="20"/>
        </w:rPr>
        <w:t>(1h45)</w:t>
      </w:r>
      <w:r w:rsidRPr="00DD3F8E">
        <w:rPr>
          <w:rFonts w:ascii="Times New Roman" w:hAnsi="Times New Roman" w:cs="Times New Roman"/>
          <w:sz w:val="24"/>
          <w:szCs w:val="24"/>
        </w:rPr>
        <w:t xml:space="preserve">: </w:t>
      </w:r>
    </w:p>
    <w:p w14:paraId="2D72C312" w14:textId="77777777" w:rsidR="00D45E52" w:rsidRPr="00DD3F8E" w:rsidRDefault="00D45E52" w:rsidP="00EB3FBB">
      <w:pPr>
        <w:pStyle w:val="ListParagraph"/>
        <w:numPr>
          <w:ilvl w:val="0"/>
          <w:numId w:val="14"/>
        </w:numPr>
        <w:spacing w:after="60" w:line="240" w:lineRule="auto"/>
        <w:ind w:left="432" w:hanging="288"/>
        <w:contextualSpacing w:val="0"/>
        <w:rPr>
          <w:rFonts w:ascii="Times New Roman" w:hAnsi="Times New Roman" w:cs="Times New Roman"/>
          <w:sz w:val="24"/>
          <w:szCs w:val="24"/>
        </w:rPr>
      </w:pPr>
      <w:r w:rsidRPr="00DD3F8E">
        <w:rPr>
          <w:rFonts w:ascii="Times New Roman" w:hAnsi="Times New Roman" w:cs="Times New Roman"/>
          <w:i/>
          <w:sz w:val="24"/>
          <w:szCs w:val="24"/>
        </w:rPr>
        <w:t xml:space="preserve">Mr. </w:t>
      </w:r>
      <w:proofErr w:type="spellStart"/>
      <w:r w:rsidRPr="00DD3F8E">
        <w:rPr>
          <w:rFonts w:ascii="Times New Roman" w:hAnsi="Times New Roman" w:cs="Times New Roman"/>
          <w:i/>
          <w:sz w:val="24"/>
          <w:szCs w:val="24"/>
        </w:rPr>
        <w:t>Cosme</w:t>
      </w:r>
      <w:proofErr w:type="spellEnd"/>
      <w:r w:rsidRPr="00DD3F8E">
        <w:rPr>
          <w:rFonts w:ascii="Times New Roman" w:hAnsi="Times New Roman" w:cs="Times New Roman"/>
          <w:i/>
          <w:sz w:val="24"/>
          <w:szCs w:val="24"/>
        </w:rPr>
        <w:t xml:space="preserve"> </w:t>
      </w:r>
      <w:proofErr w:type="spellStart"/>
      <w:r w:rsidRPr="00DD3F8E">
        <w:rPr>
          <w:rFonts w:ascii="Times New Roman" w:hAnsi="Times New Roman" w:cs="Times New Roman"/>
          <w:i/>
          <w:sz w:val="24"/>
          <w:szCs w:val="24"/>
        </w:rPr>
        <w:t>Vodounou</w:t>
      </w:r>
      <w:proofErr w:type="spellEnd"/>
      <w:r w:rsidRPr="00DD3F8E">
        <w:rPr>
          <w:rFonts w:ascii="Times New Roman" w:hAnsi="Times New Roman" w:cs="Times New Roman"/>
          <w:i/>
          <w:sz w:val="24"/>
          <w:szCs w:val="24"/>
        </w:rPr>
        <w:t>, AFRISTAT</w:t>
      </w:r>
      <w:r w:rsidRPr="00DD3F8E">
        <w:rPr>
          <w:rFonts w:ascii="Times New Roman" w:hAnsi="Times New Roman" w:cs="Times New Roman"/>
          <w:i/>
          <w:sz w:val="24"/>
          <w:szCs w:val="24"/>
        </w:rPr>
        <w:br/>
      </w:r>
      <w:r w:rsidRPr="00DD3F8E">
        <w:rPr>
          <w:rFonts w:ascii="Times New Roman" w:hAnsi="Times New Roman" w:cs="Times New Roman"/>
          <w:sz w:val="24"/>
          <w:szCs w:val="24"/>
        </w:rPr>
        <w:t>National Statistical System transformation process and integrated strategic planning and its implementation tools</w:t>
      </w:r>
    </w:p>
    <w:p w14:paraId="26B25AB0" w14:textId="77777777" w:rsidR="00D45E52" w:rsidRPr="00DD3F8E" w:rsidRDefault="00D45E52" w:rsidP="00EB3FBB">
      <w:pPr>
        <w:pStyle w:val="ListParagraph"/>
        <w:numPr>
          <w:ilvl w:val="0"/>
          <w:numId w:val="14"/>
        </w:numPr>
        <w:spacing w:after="60" w:line="240" w:lineRule="auto"/>
        <w:ind w:left="432" w:hanging="288"/>
        <w:contextualSpacing w:val="0"/>
        <w:rPr>
          <w:rFonts w:ascii="Times New Roman" w:hAnsi="Times New Roman" w:cs="Times New Roman"/>
          <w:i/>
          <w:sz w:val="24"/>
          <w:szCs w:val="24"/>
        </w:rPr>
      </w:pPr>
      <w:r w:rsidRPr="00DD3F8E">
        <w:rPr>
          <w:rFonts w:ascii="Times New Roman" w:hAnsi="Times New Roman" w:cs="Times New Roman"/>
          <w:i/>
          <w:sz w:val="24"/>
          <w:szCs w:val="24"/>
        </w:rPr>
        <w:t>Mr. Neil Jackson, United Kingdom Department for International Development (</w:t>
      </w:r>
      <w:proofErr w:type="spellStart"/>
      <w:r w:rsidRPr="00DD3F8E">
        <w:rPr>
          <w:rFonts w:ascii="Times New Roman" w:hAnsi="Times New Roman" w:cs="Times New Roman"/>
          <w:i/>
          <w:sz w:val="24"/>
          <w:szCs w:val="24"/>
        </w:rPr>
        <w:t>DfID</w:t>
      </w:r>
      <w:proofErr w:type="spellEnd"/>
      <w:r w:rsidRPr="00DD3F8E">
        <w:rPr>
          <w:rFonts w:ascii="Times New Roman" w:hAnsi="Times New Roman" w:cs="Times New Roman"/>
          <w:i/>
          <w:sz w:val="24"/>
          <w:szCs w:val="24"/>
        </w:rPr>
        <w:t>)</w:t>
      </w:r>
      <w:r w:rsidRPr="00DD3F8E" w:rsidDel="00DE6578">
        <w:rPr>
          <w:rFonts w:ascii="Times New Roman" w:hAnsi="Times New Roman" w:cs="Times New Roman"/>
          <w:i/>
          <w:sz w:val="24"/>
          <w:szCs w:val="24"/>
        </w:rPr>
        <w:t xml:space="preserve"> </w:t>
      </w:r>
      <w:r w:rsidRPr="00DD3F8E">
        <w:rPr>
          <w:rFonts w:ascii="Times New Roman" w:hAnsi="Times New Roman" w:cs="Times New Roman"/>
          <w:i/>
          <w:sz w:val="24"/>
          <w:szCs w:val="24"/>
        </w:rPr>
        <w:br/>
      </w:r>
      <w:r w:rsidRPr="00DD3F8E">
        <w:rPr>
          <w:rFonts w:ascii="Times New Roman" w:hAnsi="Times New Roman" w:cs="Times New Roman"/>
          <w:sz w:val="24"/>
          <w:szCs w:val="24"/>
        </w:rPr>
        <w:t>Coordination of National Statistical Systems: the UK experience</w:t>
      </w:r>
    </w:p>
    <w:p w14:paraId="234DE0EA" w14:textId="77777777" w:rsidR="00D45E52" w:rsidRPr="00DD3F8E" w:rsidRDefault="00D45E52" w:rsidP="00EB3FBB">
      <w:pPr>
        <w:pStyle w:val="ListParagraph"/>
        <w:numPr>
          <w:ilvl w:val="0"/>
          <w:numId w:val="14"/>
        </w:numPr>
        <w:spacing w:after="60" w:line="240" w:lineRule="auto"/>
        <w:ind w:left="432" w:hanging="288"/>
        <w:contextualSpacing w:val="0"/>
        <w:rPr>
          <w:rFonts w:ascii="Times New Roman" w:hAnsi="Times New Roman" w:cs="Times New Roman"/>
          <w:sz w:val="24"/>
          <w:szCs w:val="24"/>
        </w:rPr>
      </w:pPr>
      <w:r w:rsidRPr="00DD3F8E">
        <w:rPr>
          <w:rFonts w:ascii="Times New Roman" w:hAnsi="Times New Roman" w:cs="Times New Roman"/>
          <w:i/>
          <w:sz w:val="24"/>
          <w:szCs w:val="24"/>
        </w:rPr>
        <w:t xml:space="preserve">Ms. Margaret </w:t>
      </w:r>
      <w:proofErr w:type="spellStart"/>
      <w:r w:rsidRPr="00DD3F8E">
        <w:rPr>
          <w:rFonts w:ascii="Times New Roman" w:hAnsi="Times New Roman" w:cs="Times New Roman"/>
          <w:i/>
          <w:sz w:val="24"/>
          <w:szCs w:val="24"/>
        </w:rPr>
        <w:t>Nyakango</w:t>
      </w:r>
      <w:proofErr w:type="spellEnd"/>
      <w:r w:rsidRPr="00DD3F8E">
        <w:rPr>
          <w:rFonts w:ascii="Times New Roman" w:hAnsi="Times New Roman" w:cs="Times New Roman"/>
          <w:i/>
          <w:sz w:val="24"/>
          <w:szCs w:val="24"/>
        </w:rPr>
        <w:t>, Kenya National Bureau of Statistics</w:t>
      </w:r>
      <w:r w:rsidRPr="00DD3F8E">
        <w:rPr>
          <w:rFonts w:ascii="Times New Roman" w:hAnsi="Times New Roman" w:cs="Times New Roman"/>
          <w:i/>
          <w:sz w:val="24"/>
          <w:szCs w:val="24"/>
        </w:rPr>
        <w:br/>
      </w:r>
      <w:r w:rsidRPr="00DD3F8E">
        <w:rPr>
          <w:rFonts w:ascii="Times New Roman" w:hAnsi="Times New Roman" w:cs="Times New Roman"/>
          <w:sz w:val="24"/>
          <w:szCs w:val="24"/>
        </w:rPr>
        <w:t>Improving human resources management practices</w:t>
      </w:r>
    </w:p>
    <w:p w14:paraId="7DBA35B7" w14:textId="77777777" w:rsidR="00D45E52" w:rsidRPr="00DD3F8E" w:rsidRDefault="00D45E52" w:rsidP="00EB3FBB">
      <w:pPr>
        <w:pStyle w:val="ListParagraph"/>
        <w:numPr>
          <w:ilvl w:val="0"/>
          <w:numId w:val="14"/>
        </w:numPr>
        <w:spacing w:after="60" w:line="240" w:lineRule="auto"/>
        <w:ind w:left="432" w:hanging="288"/>
        <w:contextualSpacing w:val="0"/>
        <w:rPr>
          <w:rFonts w:ascii="Times New Roman" w:hAnsi="Times New Roman" w:cs="Times New Roman"/>
          <w:i/>
          <w:sz w:val="24"/>
          <w:szCs w:val="24"/>
        </w:rPr>
      </w:pPr>
      <w:r w:rsidRPr="00DD3F8E">
        <w:rPr>
          <w:rFonts w:ascii="Times New Roman" w:hAnsi="Times New Roman" w:cs="Times New Roman"/>
          <w:i/>
          <w:sz w:val="24"/>
          <w:szCs w:val="24"/>
        </w:rPr>
        <w:t xml:space="preserve">Mr. </w:t>
      </w:r>
      <w:proofErr w:type="spellStart"/>
      <w:r w:rsidRPr="00DD3F8E">
        <w:rPr>
          <w:rFonts w:ascii="Times New Roman" w:hAnsi="Times New Roman" w:cs="Times New Roman"/>
          <w:i/>
          <w:sz w:val="24"/>
          <w:szCs w:val="24"/>
        </w:rPr>
        <w:t>Aboubacar</w:t>
      </w:r>
      <w:proofErr w:type="spellEnd"/>
      <w:r w:rsidRPr="00DD3F8E">
        <w:rPr>
          <w:rFonts w:ascii="Times New Roman" w:hAnsi="Times New Roman" w:cs="Times New Roman"/>
          <w:i/>
          <w:sz w:val="24"/>
          <w:szCs w:val="24"/>
        </w:rPr>
        <w:t xml:space="preserve"> </w:t>
      </w:r>
      <w:proofErr w:type="spellStart"/>
      <w:r w:rsidRPr="00DD3F8E">
        <w:rPr>
          <w:rFonts w:ascii="Times New Roman" w:hAnsi="Times New Roman" w:cs="Times New Roman"/>
          <w:i/>
          <w:sz w:val="24"/>
          <w:szCs w:val="24"/>
        </w:rPr>
        <w:t>Beye</w:t>
      </w:r>
      <w:proofErr w:type="spellEnd"/>
      <w:r w:rsidRPr="00DD3F8E">
        <w:rPr>
          <w:rFonts w:ascii="Times New Roman" w:hAnsi="Times New Roman" w:cs="Times New Roman"/>
          <w:i/>
          <w:sz w:val="24"/>
          <w:szCs w:val="24"/>
        </w:rPr>
        <w:t>, National Agency for Statistics and Demographics of Senegal</w:t>
      </w:r>
      <w:r w:rsidRPr="00DD3F8E">
        <w:rPr>
          <w:rFonts w:ascii="Times New Roman" w:hAnsi="Times New Roman" w:cs="Times New Roman"/>
          <w:i/>
          <w:sz w:val="24"/>
          <w:szCs w:val="24"/>
        </w:rPr>
        <w:br/>
      </w:r>
      <w:r w:rsidRPr="00DD3F8E">
        <w:rPr>
          <w:rFonts w:ascii="Times New Roman" w:hAnsi="Times New Roman" w:cs="Times New Roman"/>
          <w:sz w:val="24"/>
          <w:szCs w:val="24"/>
        </w:rPr>
        <w:t>Rehabilitation of internal communications: source of positive changes</w:t>
      </w:r>
    </w:p>
    <w:p w14:paraId="6BAB9CF9" w14:textId="77777777" w:rsidR="00D45E52" w:rsidRPr="00DD3F8E" w:rsidRDefault="00D45E52" w:rsidP="00EB3FBB">
      <w:pPr>
        <w:pStyle w:val="ListParagraph"/>
        <w:numPr>
          <w:ilvl w:val="0"/>
          <w:numId w:val="14"/>
        </w:numPr>
        <w:spacing w:after="60" w:line="240" w:lineRule="auto"/>
        <w:ind w:left="432" w:hanging="288"/>
        <w:contextualSpacing w:val="0"/>
        <w:rPr>
          <w:rFonts w:ascii="Times New Roman" w:hAnsi="Times New Roman" w:cs="Times New Roman"/>
          <w:sz w:val="24"/>
          <w:szCs w:val="24"/>
        </w:rPr>
      </w:pPr>
      <w:r w:rsidRPr="00DD3F8E">
        <w:rPr>
          <w:rFonts w:ascii="Times New Roman" w:hAnsi="Times New Roman" w:cs="Times New Roman"/>
          <w:i/>
          <w:sz w:val="24"/>
          <w:szCs w:val="24"/>
        </w:rPr>
        <w:t>Ms. Valérie Bizier, Statistics Canada</w:t>
      </w:r>
      <w:r w:rsidRPr="00DD3F8E">
        <w:rPr>
          <w:rFonts w:ascii="Times New Roman" w:hAnsi="Times New Roman" w:cs="Times New Roman"/>
          <w:i/>
          <w:sz w:val="24"/>
          <w:szCs w:val="24"/>
        </w:rPr>
        <w:br/>
      </w:r>
      <w:r w:rsidRPr="00DD3F8E">
        <w:rPr>
          <w:rFonts w:ascii="Times New Roman" w:hAnsi="Times New Roman" w:cs="Times New Roman"/>
          <w:sz w:val="24"/>
          <w:szCs w:val="24"/>
        </w:rPr>
        <w:t>Improving quality management practices</w:t>
      </w:r>
    </w:p>
    <w:p w14:paraId="31B1E116" w14:textId="77777777" w:rsidR="00D45E52" w:rsidRPr="00DD3F8E" w:rsidRDefault="00D45E52" w:rsidP="00DD3F8E">
      <w:pPr>
        <w:pStyle w:val="ListParagraph"/>
        <w:numPr>
          <w:ilvl w:val="0"/>
          <w:numId w:val="14"/>
        </w:numPr>
        <w:spacing w:after="0" w:line="240" w:lineRule="auto"/>
        <w:ind w:left="426" w:hanging="284"/>
        <w:contextualSpacing w:val="0"/>
        <w:rPr>
          <w:rFonts w:ascii="Times New Roman" w:hAnsi="Times New Roman" w:cs="Times New Roman"/>
          <w:sz w:val="24"/>
          <w:szCs w:val="24"/>
        </w:rPr>
      </w:pPr>
      <w:r w:rsidRPr="00DD3F8E">
        <w:rPr>
          <w:rFonts w:ascii="Times New Roman" w:hAnsi="Times New Roman" w:cs="Times New Roman"/>
          <w:i/>
          <w:sz w:val="24"/>
          <w:szCs w:val="24"/>
        </w:rPr>
        <w:t xml:space="preserve">Mr. Ben Paul </w:t>
      </w:r>
      <w:proofErr w:type="spellStart"/>
      <w:r w:rsidRPr="00DD3F8E">
        <w:rPr>
          <w:rFonts w:ascii="Times New Roman" w:hAnsi="Times New Roman" w:cs="Times New Roman"/>
          <w:i/>
          <w:sz w:val="24"/>
          <w:szCs w:val="24"/>
        </w:rPr>
        <w:t>Mungyereza</w:t>
      </w:r>
      <w:proofErr w:type="spellEnd"/>
      <w:r w:rsidRPr="00DD3F8E">
        <w:rPr>
          <w:rFonts w:ascii="Times New Roman" w:hAnsi="Times New Roman" w:cs="Times New Roman"/>
          <w:i/>
          <w:sz w:val="24"/>
          <w:szCs w:val="24"/>
        </w:rPr>
        <w:t>, Uganda Bureau of Statistics</w:t>
      </w:r>
      <w:r w:rsidRPr="00DD3F8E">
        <w:rPr>
          <w:rFonts w:ascii="Times New Roman" w:hAnsi="Times New Roman" w:cs="Times New Roman"/>
          <w:i/>
          <w:sz w:val="24"/>
          <w:szCs w:val="24"/>
        </w:rPr>
        <w:br/>
      </w:r>
      <w:r w:rsidRPr="00DD3F8E">
        <w:rPr>
          <w:rFonts w:ascii="Times New Roman" w:hAnsi="Times New Roman" w:cs="Times New Roman"/>
          <w:sz w:val="24"/>
          <w:szCs w:val="24"/>
        </w:rPr>
        <w:t>Setting up a professional services unit, case of Uganda Bureau of Statistics</w:t>
      </w:r>
    </w:p>
    <w:p w14:paraId="1014E0BD" w14:textId="77777777" w:rsidR="00D45E52" w:rsidRPr="00DD3F8E" w:rsidRDefault="00D45E52" w:rsidP="00DD3F8E">
      <w:pPr>
        <w:pStyle w:val="ListParagraph"/>
        <w:spacing w:after="0" w:line="240" w:lineRule="auto"/>
        <w:ind w:left="0"/>
        <w:rPr>
          <w:rFonts w:ascii="Times New Roman" w:hAnsi="Times New Roman" w:cs="Times New Roman"/>
          <w:sz w:val="24"/>
          <w:szCs w:val="24"/>
        </w:rPr>
      </w:pPr>
    </w:p>
    <w:p w14:paraId="0BFE5AAD" w14:textId="77777777" w:rsidR="00D45E52" w:rsidRPr="00DD3F8E" w:rsidRDefault="00D45E52" w:rsidP="00DD3F8E">
      <w:pPr>
        <w:spacing w:after="0" w:line="240" w:lineRule="auto"/>
        <w:rPr>
          <w:rFonts w:ascii="Times New Roman" w:hAnsi="Times New Roman" w:cs="Times New Roman"/>
          <w:sz w:val="24"/>
          <w:szCs w:val="24"/>
        </w:rPr>
      </w:pPr>
      <w:r w:rsidRPr="00DD3F8E">
        <w:rPr>
          <w:rFonts w:ascii="Times New Roman" w:hAnsi="Times New Roman" w:cs="Times New Roman"/>
          <w:sz w:val="24"/>
          <w:szCs w:val="24"/>
        </w:rPr>
        <w:t>Questions and answers (15’)</w:t>
      </w:r>
    </w:p>
    <w:p w14:paraId="37E9522D" w14:textId="77777777" w:rsidR="00D45E52" w:rsidRPr="00DD3F8E" w:rsidRDefault="00D45E52" w:rsidP="00DD3F8E">
      <w:pPr>
        <w:spacing w:after="0" w:line="240" w:lineRule="auto"/>
        <w:rPr>
          <w:rFonts w:ascii="Times New Roman" w:hAnsi="Times New Roman" w:cs="Times New Roman"/>
          <w:sz w:val="24"/>
          <w:szCs w:val="24"/>
        </w:rPr>
      </w:pPr>
    </w:p>
    <w:p w14:paraId="0D024C16" w14:textId="77777777" w:rsidR="00D45E52" w:rsidRPr="00DD3F8E" w:rsidRDefault="00D45E52" w:rsidP="00DD3F8E">
      <w:pPr>
        <w:spacing w:after="0" w:line="240" w:lineRule="auto"/>
        <w:rPr>
          <w:rFonts w:ascii="Times New Roman" w:hAnsi="Times New Roman" w:cs="Times New Roman"/>
          <w:sz w:val="24"/>
          <w:szCs w:val="24"/>
        </w:rPr>
      </w:pPr>
      <w:r w:rsidRPr="00DD3F8E">
        <w:rPr>
          <w:rFonts w:ascii="Times New Roman" w:hAnsi="Times New Roman" w:cs="Times New Roman"/>
          <w:b/>
          <w:sz w:val="24"/>
          <w:szCs w:val="24"/>
        </w:rPr>
        <w:t xml:space="preserve">Tea/coffee </w:t>
      </w:r>
      <w:proofErr w:type="gramStart"/>
      <w:r w:rsidRPr="00DD3F8E">
        <w:rPr>
          <w:rFonts w:ascii="Times New Roman" w:hAnsi="Times New Roman" w:cs="Times New Roman"/>
          <w:b/>
          <w:sz w:val="24"/>
          <w:szCs w:val="24"/>
        </w:rPr>
        <w:t>break</w:t>
      </w:r>
      <w:proofErr w:type="gramEnd"/>
      <w:r w:rsidRPr="00DD3F8E">
        <w:rPr>
          <w:rFonts w:ascii="Times New Roman" w:hAnsi="Times New Roman" w:cs="Times New Roman"/>
          <w:b/>
          <w:sz w:val="24"/>
          <w:szCs w:val="24"/>
        </w:rPr>
        <w:t xml:space="preserve"> </w:t>
      </w:r>
      <w:r w:rsidRPr="00DD3F8E">
        <w:rPr>
          <w:rFonts w:ascii="Times New Roman" w:hAnsi="Times New Roman" w:cs="Times New Roman"/>
          <w:sz w:val="24"/>
          <w:szCs w:val="24"/>
        </w:rPr>
        <w:t>(30’)</w:t>
      </w:r>
    </w:p>
    <w:p w14:paraId="2C2DA343" w14:textId="77777777" w:rsidR="00D45E52" w:rsidRPr="00DD3F8E" w:rsidRDefault="00D45E52" w:rsidP="00DD3F8E">
      <w:pPr>
        <w:spacing w:after="0" w:line="240" w:lineRule="auto"/>
        <w:rPr>
          <w:rFonts w:ascii="Times New Roman" w:hAnsi="Times New Roman" w:cs="Times New Roman"/>
          <w:sz w:val="24"/>
          <w:szCs w:val="24"/>
        </w:rPr>
      </w:pPr>
    </w:p>
    <w:p w14:paraId="6DDD0ED0" w14:textId="77777777" w:rsidR="00D45E52" w:rsidRPr="00DD3F8E" w:rsidRDefault="00D45E52" w:rsidP="00DD3F8E">
      <w:pPr>
        <w:spacing w:after="0" w:line="240" w:lineRule="auto"/>
        <w:rPr>
          <w:rFonts w:ascii="Times New Roman" w:hAnsi="Times New Roman" w:cs="Times New Roman"/>
          <w:sz w:val="24"/>
          <w:szCs w:val="24"/>
        </w:rPr>
      </w:pPr>
      <w:r w:rsidRPr="00DD3F8E">
        <w:rPr>
          <w:rFonts w:ascii="Times New Roman" w:hAnsi="Times New Roman" w:cs="Times New Roman"/>
          <w:sz w:val="24"/>
          <w:szCs w:val="24"/>
        </w:rPr>
        <w:t>Plenary discussions (60’)</w:t>
      </w:r>
    </w:p>
    <w:p w14:paraId="548E3AB8" w14:textId="77777777" w:rsidR="00D45E52" w:rsidRPr="00DD3F8E" w:rsidRDefault="00D45E52" w:rsidP="00DD3F8E">
      <w:pPr>
        <w:spacing w:after="0" w:line="240" w:lineRule="auto"/>
        <w:rPr>
          <w:rFonts w:ascii="Times New Roman" w:hAnsi="Times New Roman" w:cs="Times New Roman"/>
          <w:sz w:val="24"/>
          <w:szCs w:val="24"/>
        </w:rPr>
      </w:pPr>
    </w:p>
    <w:p w14:paraId="6F6F9A1B" w14:textId="77777777" w:rsidR="00D45E52" w:rsidRPr="00DD3F8E" w:rsidRDefault="00D45E52" w:rsidP="00DD3F8E">
      <w:pPr>
        <w:spacing w:after="0" w:line="240" w:lineRule="auto"/>
        <w:rPr>
          <w:rFonts w:ascii="Times New Roman" w:hAnsi="Times New Roman" w:cs="Times New Roman"/>
          <w:b/>
        </w:rPr>
      </w:pPr>
      <w:r w:rsidRPr="00DD3F8E">
        <w:rPr>
          <w:rFonts w:ascii="Times New Roman" w:hAnsi="Times New Roman" w:cs="Times New Roman"/>
          <w:b/>
          <w:sz w:val="24"/>
          <w:szCs w:val="24"/>
        </w:rPr>
        <w:t xml:space="preserve">Lunch break </w:t>
      </w:r>
      <w:r w:rsidRPr="00EB3FBB">
        <w:rPr>
          <w:rFonts w:ascii="Times New Roman" w:hAnsi="Times New Roman" w:cs="Times New Roman"/>
          <w:b/>
          <w:sz w:val="20"/>
          <w:szCs w:val="20"/>
        </w:rPr>
        <w:t>(12:30-14:00)</w:t>
      </w:r>
    </w:p>
    <w:p w14:paraId="2777E1EA" w14:textId="77777777" w:rsidR="00D45E52" w:rsidRPr="00DD3F8E" w:rsidRDefault="00D45E52" w:rsidP="00EB3FBB">
      <w:pPr>
        <w:spacing w:after="0" w:line="240" w:lineRule="auto"/>
        <w:rPr>
          <w:rFonts w:ascii="Times New Roman" w:hAnsi="Times New Roman" w:cs="Times New Roman"/>
          <w:sz w:val="20"/>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276"/>
        <w:gridCol w:w="7796"/>
      </w:tblGrid>
      <w:tr w:rsidR="00D45E52" w:rsidRPr="00DD3F8E" w14:paraId="74C268D8" w14:textId="77777777" w:rsidTr="006937F7">
        <w:tc>
          <w:tcPr>
            <w:tcW w:w="1276" w:type="dxa"/>
            <w:shd w:val="clear" w:color="auto" w:fill="FBD4B4" w:themeFill="accent6" w:themeFillTint="66"/>
          </w:tcPr>
          <w:p w14:paraId="3D229B42" w14:textId="77777777" w:rsidR="00D45E52" w:rsidRPr="00EB3FBB" w:rsidRDefault="00D45E52" w:rsidP="006937F7">
            <w:pPr>
              <w:shd w:val="clear" w:color="auto" w:fill="FBD4B4" w:themeFill="accent6" w:themeFillTint="66"/>
              <w:spacing w:after="60"/>
              <w:rPr>
                <w:rFonts w:ascii="Times New Roman" w:hAnsi="Times New Roman" w:cs="Times New Roman"/>
                <w:b/>
                <w:sz w:val="24"/>
                <w:szCs w:val="24"/>
              </w:rPr>
            </w:pPr>
            <w:r w:rsidRPr="00EB3FBB">
              <w:rPr>
                <w:rFonts w:ascii="Times New Roman" w:hAnsi="Times New Roman" w:cs="Times New Roman"/>
                <w:b/>
                <w:sz w:val="24"/>
                <w:szCs w:val="24"/>
              </w:rPr>
              <w:t>Session 4:</w:t>
            </w:r>
          </w:p>
          <w:p w14:paraId="73AB173A" w14:textId="77777777" w:rsidR="00D45E52" w:rsidRPr="00DD3F8E" w:rsidRDefault="00D45E52" w:rsidP="006937F7">
            <w:pPr>
              <w:shd w:val="clear" w:color="auto" w:fill="FBD4B4" w:themeFill="accent6" w:themeFillTint="66"/>
              <w:rPr>
                <w:rFonts w:ascii="Times New Roman" w:hAnsi="Times New Roman" w:cs="Times New Roman"/>
                <w:b/>
                <w:sz w:val="20"/>
              </w:rPr>
            </w:pPr>
            <w:r w:rsidRPr="00DD3F8E">
              <w:rPr>
                <w:rFonts w:ascii="Times New Roman" w:hAnsi="Times New Roman" w:cs="Times New Roman"/>
                <w:b/>
                <w:sz w:val="20"/>
              </w:rPr>
              <w:t>14:00-16:30</w:t>
            </w:r>
          </w:p>
        </w:tc>
        <w:tc>
          <w:tcPr>
            <w:tcW w:w="7796" w:type="dxa"/>
            <w:shd w:val="clear" w:color="auto" w:fill="FBD4B4" w:themeFill="accent6" w:themeFillTint="66"/>
          </w:tcPr>
          <w:p w14:paraId="05A70DA0" w14:textId="77777777" w:rsidR="00D45E52" w:rsidRPr="00EB3FBB" w:rsidRDefault="00D45E52" w:rsidP="006937F7">
            <w:pPr>
              <w:shd w:val="clear" w:color="auto" w:fill="FBD4B4" w:themeFill="accent6" w:themeFillTint="66"/>
              <w:rPr>
                <w:rFonts w:ascii="Times New Roman" w:hAnsi="Times New Roman" w:cs="Times New Roman"/>
                <w:b/>
                <w:sz w:val="24"/>
                <w:szCs w:val="24"/>
              </w:rPr>
            </w:pPr>
            <w:r w:rsidRPr="00EB3FBB">
              <w:rPr>
                <w:rFonts w:ascii="Times New Roman" w:hAnsi="Times New Roman" w:cs="Times New Roman"/>
                <w:b/>
                <w:sz w:val="24"/>
                <w:szCs w:val="24"/>
              </w:rPr>
              <w:t>Capacity building and training</w:t>
            </w:r>
          </w:p>
        </w:tc>
      </w:tr>
    </w:tbl>
    <w:p w14:paraId="613D2FBC" w14:textId="77777777" w:rsidR="00D45E52" w:rsidRPr="00EB3FBB" w:rsidRDefault="00D45E52" w:rsidP="00EB3FBB">
      <w:pPr>
        <w:spacing w:after="0" w:line="240" w:lineRule="auto"/>
        <w:rPr>
          <w:rFonts w:ascii="Times New Roman" w:hAnsi="Times New Roman" w:cs="Times New Roman"/>
          <w:b/>
          <w:sz w:val="24"/>
          <w:szCs w:val="24"/>
        </w:rPr>
      </w:pPr>
    </w:p>
    <w:p w14:paraId="035D3683" w14:textId="77777777" w:rsidR="00D45E52" w:rsidRPr="00EB3FBB" w:rsidRDefault="00D45E52" w:rsidP="00EB3FBB">
      <w:pPr>
        <w:spacing w:after="0" w:line="240" w:lineRule="auto"/>
        <w:rPr>
          <w:rFonts w:ascii="Times New Roman" w:hAnsi="Times New Roman" w:cs="Times New Roman"/>
          <w:i/>
          <w:sz w:val="24"/>
          <w:szCs w:val="24"/>
        </w:rPr>
      </w:pPr>
      <w:r w:rsidRPr="00EB3FBB">
        <w:rPr>
          <w:rFonts w:ascii="Times New Roman" w:hAnsi="Times New Roman" w:cs="Times New Roman"/>
          <w:sz w:val="24"/>
          <w:szCs w:val="24"/>
        </w:rPr>
        <w:t xml:space="preserve">Facilitator: </w:t>
      </w:r>
      <w:r w:rsidRPr="00EB3FBB">
        <w:rPr>
          <w:rFonts w:ascii="Times New Roman" w:hAnsi="Times New Roman" w:cs="Times New Roman"/>
          <w:i/>
          <w:sz w:val="24"/>
          <w:szCs w:val="24"/>
        </w:rPr>
        <w:t xml:space="preserve">Mr. She </w:t>
      </w:r>
      <w:proofErr w:type="spellStart"/>
      <w:r w:rsidRPr="00EB3FBB">
        <w:rPr>
          <w:rFonts w:ascii="Times New Roman" w:hAnsi="Times New Roman" w:cs="Times New Roman"/>
          <w:i/>
          <w:sz w:val="24"/>
          <w:szCs w:val="24"/>
        </w:rPr>
        <w:t>Etoundi</w:t>
      </w:r>
      <w:proofErr w:type="spellEnd"/>
      <w:r w:rsidRPr="00EB3FBB">
        <w:rPr>
          <w:rFonts w:ascii="Times New Roman" w:hAnsi="Times New Roman" w:cs="Times New Roman"/>
          <w:i/>
          <w:sz w:val="24"/>
          <w:szCs w:val="24"/>
        </w:rPr>
        <w:t xml:space="preserve"> J.G.B., National Statistical Institute of Cameroun</w:t>
      </w:r>
    </w:p>
    <w:p w14:paraId="2A00F2B1" w14:textId="77777777" w:rsidR="00D45E52" w:rsidRPr="00EB3FBB" w:rsidRDefault="00D45E52" w:rsidP="00EB3FBB">
      <w:pPr>
        <w:spacing w:after="0" w:line="240" w:lineRule="auto"/>
        <w:rPr>
          <w:rFonts w:ascii="Times New Roman" w:hAnsi="Times New Roman" w:cs="Times New Roman"/>
          <w:b/>
          <w:i/>
          <w:sz w:val="24"/>
          <w:szCs w:val="24"/>
        </w:rPr>
      </w:pPr>
    </w:p>
    <w:p w14:paraId="016B4580" w14:textId="77777777" w:rsidR="00D45E52" w:rsidRPr="00EB3FBB" w:rsidRDefault="00D45E52" w:rsidP="00EB3FBB">
      <w:pPr>
        <w:spacing w:after="0" w:line="240" w:lineRule="auto"/>
        <w:rPr>
          <w:rFonts w:ascii="Times New Roman" w:hAnsi="Times New Roman" w:cs="Times New Roman"/>
          <w:sz w:val="24"/>
          <w:szCs w:val="24"/>
        </w:rPr>
      </w:pPr>
      <w:r w:rsidRPr="00EB3FBB">
        <w:rPr>
          <w:rFonts w:ascii="Times New Roman" w:hAnsi="Times New Roman" w:cs="Times New Roman"/>
          <w:sz w:val="24"/>
          <w:szCs w:val="24"/>
        </w:rPr>
        <w:t xml:space="preserve">Presentation: </w:t>
      </w:r>
      <w:r w:rsidRPr="00EB3FBB">
        <w:rPr>
          <w:rFonts w:ascii="Times New Roman" w:hAnsi="Times New Roman" w:cs="Times New Roman"/>
          <w:i/>
          <w:sz w:val="24"/>
          <w:szCs w:val="24"/>
        </w:rPr>
        <w:t xml:space="preserve">Mr. </w:t>
      </w:r>
      <w:proofErr w:type="spellStart"/>
      <w:r w:rsidRPr="00EB3FBB">
        <w:rPr>
          <w:rFonts w:ascii="Times New Roman" w:hAnsi="Times New Roman" w:cs="Times New Roman"/>
          <w:i/>
          <w:sz w:val="24"/>
          <w:szCs w:val="24"/>
        </w:rPr>
        <w:t>Ibrahima</w:t>
      </w:r>
      <w:proofErr w:type="spellEnd"/>
      <w:r w:rsidRPr="00EB3FBB">
        <w:rPr>
          <w:rFonts w:ascii="Times New Roman" w:hAnsi="Times New Roman" w:cs="Times New Roman"/>
          <w:i/>
          <w:sz w:val="24"/>
          <w:szCs w:val="24"/>
        </w:rPr>
        <w:t xml:space="preserve"> Ba, National Statistical Institute of Ivory Coast </w:t>
      </w:r>
      <w:r w:rsidRPr="00EB3FBB">
        <w:rPr>
          <w:rFonts w:ascii="Times New Roman" w:hAnsi="Times New Roman" w:cs="Times New Roman"/>
          <w:sz w:val="24"/>
          <w:szCs w:val="24"/>
        </w:rPr>
        <w:t>(30’)</w:t>
      </w:r>
    </w:p>
    <w:p w14:paraId="0B55E0C6" w14:textId="77777777" w:rsidR="00D45E52" w:rsidRPr="00EB3FBB" w:rsidRDefault="00D45E52" w:rsidP="00EB3FBB">
      <w:pPr>
        <w:spacing w:after="0" w:line="240" w:lineRule="auto"/>
        <w:rPr>
          <w:rFonts w:ascii="Times New Roman" w:hAnsi="Times New Roman" w:cs="Times New Roman"/>
          <w:sz w:val="24"/>
          <w:szCs w:val="24"/>
        </w:rPr>
      </w:pPr>
    </w:p>
    <w:p w14:paraId="789CB1EB" w14:textId="77777777" w:rsidR="00D45E52" w:rsidRPr="00EB3FBB" w:rsidRDefault="00D45E52" w:rsidP="00EB3FBB">
      <w:pPr>
        <w:spacing w:after="0" w:line="240" w:lineRule="auto"/>
        <w:rPr>
          <w:rFonts w:ascii="Times New Roman" w:hAnsi="Times New Roman" w:cs="Times New Roman"/>
          <w:sz w:val="24"/>
          <w:szCs w:val="24"/>
        </w:rPr>
      </w:pPr>
      <w:r w:rsidRPr="00EB3FBB">
        <w:rPr>
          <w:rFonts w:ascii="Times New Roman" w:hAnsi="Times New Roman" w:cs="Times New Roman"/>
          <w:sz w:val="24"/>
          <w:szCs w:val="24"/>
        </w:rPr>
        <w:t>Questions and answers (15’)</w:t>
      </w:r>
    </w:p>
    <w:p w14:paraId="2E626D3C" w14:textId="77777777" w:rsidR="00D45E52" w:rsidRPr="00EB3FBB" w:rsidRDefault="00D45E52" w:rsidP="00EB3FBB">
      <w:pPr>
        <w:spacing w:after="0" w:line="240" w:lineRule="auto"/>
        <w:rPr>
          <w:rFonts w:ascii="Times New Roman" w:hAnsi="Times New Roman" w:cs="Times New Roman"/>
          <w:sz w:val="24"/>
          <w:szCs w:val="24"/>
        </w:rPr>
      </w:pPr>
    </w:p>
    <w:p w14:paraId="11056566" w14:textId="77777777" w:rsidR="00D45E52" w:rsidRPr="00EB3FBB" w:rsidRDefault="00D45E52" w:rsidP="00EB3FBB">
      <w:pPr>
        <w:spacing w:after="0" w:line="240" w:lineRule="auto"/>
        <w:rPr>
          <w:rFonts w:ascii="Times New Roman" w:hAnsi="Times New Roman" w:cs="Times New Roman"/>
          <w:sz w:val="24"/>
          <w:szCs w:val="24"/>
        </w:rPr>
      </w:pPr>
      <w:r w:rsidRPr="00EB3FBB">
        <w:rPr>
          <w:rFonts w:ascii="Times New Roman" w:hAnsi="Times New Roman" w:cs="Times New Roman"/>
          <w:sz w:val="24"/>
          <w:szCs w:val="24"/>
        </w:rPr>
        <w:t>Breakout meetings (45’)</w:t>
      </w:r>
    </w:p>
    <w:p w14:paraId="170FC24A" w14:textId="77777777" w:rsidR="00D45E52" w:rsidRPr="00EB3FBB" w:rsidRDefault="00D45E52" w:rsidP="00EB3FBB">
      <w:pPr>
        <w:spacing w:after="0" w:line="240" w:lineRule="auto"/>
        <w:rPr>
          <w:rFonts w:ascii="Times New Roman" w:hAnsi="Times New Roman" w:cs="Times New Roman"/>
          <w:sz w:val="24"/>
          <w:szCs w:val="24"/>
        </w:rPr>
      </w:pPr>
    </w:p>
    <w:p w14:paraId="529D4841" w14:textId="77777777" w:rsidR="00D45E52" w:rsidRPr="00EB3FBB" w:rsidRDefault="00D45E52" w:rsidP="00EB3FBB">
      <w:pPr>
        <w:spacing w:after="0" w:line="240" w:lineRule="auto"/>
        <w:rPr>
          <w:rFonts w:ascii="Times New Roman" w:hAnsi="Times New Roman" w:cs="Times New Roman"/>
          <w:sz w:val="24"/>
          <w:szCs w:val="24"/>
        </w:rPr>
      </w:pPr>
      <w:r w:rsidRPr="00EB3FBB">
        <w:rPr>
          <w:rFonts w:ascii="Times New Roman" w:hAnsi="Times New Roman" w:cs="Times New Roman"/>
          <w:sz w:val="24"/>
          <w:szCs w:val="24"/>
        </w:rPr>
        <w:t>Plenary presentations of the outcome of breakout meetings and discussions (60’)</w:t>
      </w:r>
    </w:p>
    <w:p w14:paraId="76E9C85E" w14:textId="77777777" w:rsidR="00D45E52" w:rsidRPr="00EB3FBB" w:rsidRDefault="00D45E52" w:rsidP="00EB3FBB">
      <w:pPr>
        <w:spacing w:after="0" w:line="240" w:lineRule="auto"/>
        <w:rPr>
          <w:rFonts w:ascii="Times New Roman" w:hAnsi="Times New Roman" w:cs="Times New Roman"/>
          <w:sz w:val="24"/>
          <w:szCs w:val="24"/>
        </w:rPr>
      </w:pPr>
    </w:p>
    <w:p w14:paraId="01B8A76D" w14:textId="77777777" w:rsidR="00D45E52" w:rsidRPr="00E71723" w:rsidRDefault="00D45E52" w:rsidP="00EB3FBB">
      <w:pPr>
        <w:spacing w:after="0" w:line="240" w:lineRule="auto"/>
        <w:rPr>
          <w:b/>
        </w:rPr>
      </w:pPr>
      <w:r w:rsidRPr="00EB3FBB">
        <w:rPr>
          <w:rFonts w:ascii="Times New Roman" w:hAnsi="Times New Roman" w:cs="Times New Roman"/>
          <w:b/>
          <w:sz w:val="24"/>
          <w:szCs w:val="24"/>
        </w:rPr>
        <w:t xml:space="preserve">Tea/coffee </w:t>
      </w:r>
      <w:proofErr w:type="gramStart"/>
      <w:r w:rsidRPr="00EB3FBB">
        <w:rPr>
          <w:rFonts w:ascii="Times New Roman" w:hAnsi="Times New Roman" w:cs="Times New Roman"/>
          <w:b/>
          <w:sz w:val="24"/>
          <w:szCs w:val="24"/>
        </w:rPr>
        <w:t>break</w:t>
      </w:r>
      <w:proofErr w:type="gramEnd"/>
      <w:r w:rsidRPr="00EB3FBB">
        <w:rPr>
          <w:rFonts w:ascii="Times New Roman" w:hAnsi="Times New Roman" w:cs="Times New Roman"/>
          <w:b/>
          <w:sz w:val="24"/>
          <w:szCs w:val="24"/>
        </w:rPr>
        <w:t xml:space="preserve"> </w:t>
      </w:r>
      <w:r w:rsidRPr="00EB3FBB">
        <w:rPr>
          <w:rFonts w:ascii="Times New Roman" w:hAnsi="Times New Roman" w:cs="Times New Roman"/>
          <w:b/>
          <w:sz w:val="20"/>
          <w:szCs w:val="20"/>
        </w:rPr>
        <w:t>(16:30-17:00)</w:t>
      </w:r>
    </w:p>
    <w:p w14:paraId="23FBBC05" w14:textId="77777777" w:rsidR="00D45E52" w:rsidRDefault="00D45E52" w:rsidP="00D45E52">
      <w:pPr>
        <w:rPr>
          <w:sz w:val="20"/>
        </w:rPr>
      </w:pPr>
      <w:r>
        <w:rPr>
          <w:sz w:val="20"/>
        </w:rPr>
        <w:br w:type="page"/>
      </w:r>
    </w:p>
    <w:p w14:paraId="0B68C0DF" w14:textId="77777777" w:rsidR="00D45E52" w:rsidRPr="00A64C76" w:rsidRDefault="00D45E52" w:rsidP="00E51AC9">
      <w:pPr>
        <w:shd w:val="clear" w:color="auto" w:fill="FBD4B4" w:themeFill="accent6" w:themeFillTint="66"/>
        <w:spacing w:after="0" w:line="240" w:lineRule="auto"/>
        <w:ind w:firstLine="144"/>
        <w:rPr>
          <w:b/>
        </w:rPr>
      </w:pPr>
      <w:r w:rsidRPr="00E51AC9">
        <w:rPr>
          <w:rFonts w:ascii="Times New Roman" w:hAnsi="Times New Roman" w:cs="Times New Roman"/>
          <w:b/>
          <w:sz w:val="24"/>
          <w:szCs w:val="24"/>
        </w:rPr>
        <w:lastRenderedPageBreak/>
        <w:t>Conclusions and closing</w:t>
      </w:r>
      <w:r w:rsidRPr="00A32162">
        <w:rPr>
          <w:b/>
        </w:rPr>
        <w:t xml:space="preserve"> </w:t>
      </w:r>
      <w:r w:rsidRPr="00E51AC9">
        <w:rPr>
          <w:rFonts w:ascii="Times New Roman" w:hAnsi="Times New Roman" w:cs="Times New Roman"/>
          <w:b/>
          <w:sz w:val="20"/>
        </w:rPr>
        <w:t>(17:00 – 18:30)</w:t>
      </w:r>
    </w:p>
    <w:p w14:paraId="4CBBE634" w14:textId="77777777" w:rsidR="00D45E52" w:rsidRPr="00F06AD1" w:rsidRDefault="00D45E52" w:rsidP="00615EC2">
      <w:pPr>
        <w:spacing w:after="0" w:line="240" w:lineRule="auto"/>
        <w:rPr>
          <w:sz w:val="20"/>
        </w:rPr>
      </w:pPr>
    </w:p>
    <w:p w14:paraId="5F7B45C3" w14:textId="77777777" w:rsidR="00D45E52" w:rsidRPr="00E51AC9" w:rsidRDefault="00D45E52" w:rsidP="00D45E52">
      <w:pPr>
        <w:spacing w:after="120"/>
        <w:rPr>
          <w:rFonts w:ascii="Times New Roman" w:hAnsi="Times New Roman" w:cs="Times New Roman"/>
          <w:b/>
          <w:sz w:val="24"/>
          <w:szCs w:val="24"/>
        </w:rPr>
      </w:pPr>
      <w:r w:rsidRPr="00E51AC9">
        <w:rPr>
          <w:rFonts w:ascii="Times New Roman" w:hAnsi="Times New Roman" w:cs="Times New Roman"/>
          <w:b/>
          <w:sz w:val="24"/>
          <w:szCs w:val="24"/>
        </w:rPr>
        <w:t>Conclusions</w:t>
      </w:r>
    </w:p>
    <w:p w14:paraId="173020C2" w14:textId="77777777" w:rsidR="00342FA4" w:rsidRPr="00342FA4" w:rsidRDefault="00342FA4" w:rsidP="00D45E52">
      <w:pPr>
        <w:rPr>
          <w:rFonts w:ascii="Times New Roman" w:hAnsi="Times New Roman" w:cs="Times New Roman"/>
          <w:sz w:val="24"/>
          <w:szCs w:val="24"/>
        </w:rPr>
      </w:pPr>
      <w:r>
        <w:rPr>
          <w:rFonts w:ascii="Times New Roman" w:hAnsi="Times New Roman" w:cs="Times New Roman"/>
          <w:color w:val="000000" w:themeColor="text1"/>
          <w:sz w:val="24"/>
          <w:szCs w:val="24"/>
        </w:rPr>
        <w:t>(</w:t>
      </w:r>
      <w:r w:rsidRPr="00342FA4">
        <w:rPr>
          <w:rFonts w:ascii="Times New Roman" w:hAnsi="Times New Roman" w:cs="Times New Roman"/>
          <w:color w:val="000000" w:themeColor="text1"/>
          <w:sz w:val="24"/>
          <w:szCs w:val="24"/>
        </w:rPr>
        <w:t>The concluding session was postponed and held just after the opening ceremony of the 11th Africa Symposium on Statistical Development (ASSD) on Monday</w:t>
      </w:r>
      <w:r>
        <w:rPr>
          <w:rFonts w:ascii="Times New Roman" w:hAnsi="Times New Roman" w:cs="Times New Roman"/>
          <w:color w:val="000000" w:themeColor="text1"/>
          <w:sz w:val="24"/>
          <w:szCs w:val="24"/>
        </w:rPr>
        <w:t>,</w:t>
      </w:r>
      <w:r w:rsidRPr="00342FA4">
        <w:rPr>
          <w:rFonts w:ascii="Times New Roman" w:hAnsi="Times New Roman" w:cs="Times New Roman"/>
          <w:color w:val="000000" w:themeColor="text1"/>
          <w:sz w:val="24"/>
          <w:szCs w:val="24"/>
        </w:rPr>
        <w:t xml:space="preserve"> 23 November.</w:t>
      </w:r>
      <w:r>
        <w:rPr>
          <w:rFonts w:ascii="Times New Roman" w:hAnsi="Times New Roman" w:cs="Times New Roman"/>
          <w:color w:val="000000" w:themeColor="text1"/>
          <w:sz w:val="24"/>
          <w:szCs w:val="24"/>
        </w:rPr>
        <w:t>)</w:t>
      </w:r>
    </w:p>
    <w:p w14:paraId="2C6580EE" w14:textId="77777777" w:rsidR="00D45E52" w:rsidRPr="00E51AC9" w:rsidRDefault="00D45E52" w:rsidP="00D45E52">
      <w:pPr>
        <w:rPr>
          <w:rFonts w:ascii="Times New Roman" w:hAnsi="Times New Roman" w:cs="Times New Roman"/>
          <w:sz w:val="24"/>
          <w:szCs w:val="24"/>
        </w:rPr>
      </w:pPr>
      <w:r w:rsidRPr="00E51AC9">
        <w:rPr>
          <w:rFonts w:ascii="Times New Roman" w:hAnsi="Times New Roman" w:cs="Times New Roman"/>
          <w:sz w:val="24"/>
          <w:szCs w:val="24"/>
        </w:rPr>
        <w:t xml:space="preserve">Presentation of the outcome of the conference and plenary discussions with the contribution of </w:t>
      </w:r>
      <w:proofErr w:type="spellStart"/>
      <w:r w:rsidRPr="00E51AC9">
        <w:rPr>
          <w:rFonts w:ascii="Times New Roman" w:hAnsi="Times New Roman" w:cs="Times New Roman"/>
          <w:sz w:val="24"/>
          <w:szCs w:val="24"/>
        </w:rPr>
        <w:t>panellists</w:t>
      </w:r>
      <w:proofErr w:type="spellEnd"/>
      <w:r w:rsidRPr="00E51AC9">
        <w:rPr>
          <w:rFonts w:ascii="Times New Roman" w:hAnsi="Times New Roman" w:cs="Times New Roman"/>
          <w:sz w:val="24"/>
          <w:szCs w:val="24"/>
        </w:rPr>
        <w:t xml:space="preserve"> </w:t>
      </w:r>
      <w:r w:rsidRPr="00E51AC9">
        <w:rPr>
          <w:rFonts w:ascii="Times New Roman" w:hAnsi="Times New Roman" w:cs="Times New Roman"/>
          <w:sz w:val="20"/>
          <w:szCs w:val="20"/>
        </w:rPr>
        <w:t>(60’)</w:t>
      </w:r>
      <w:r w:rsidRPr="00E51AC9">
        <w:rPr>
          <w:rFonts w:ascii="Times New Roman" w:hAnsi="Times New Roman" w:cs="Times New Roman"/>
          <w:sz w:val="24"/>
          <w:szCs w:val="24"/>
        </w:rPr>
        <w:t>:</w:t>
      </w:r>
    </w:p>
    <w:p w14:paraId="4D0FE4C1" w14:textId="77777777" w:rsidR="00D45E52" w:rsidRPr="00E51AC9" w:rsidRDefault="00D45E52" w:rsidP="00D45E52">
      <w:pPr>
        <w:rPr>
          <w:rFonts w:ascii="Times New Roman" w:hAnsi="Times New Roman" w:cs="Times New Roman"/>
          <w:i/>
          <w:sz w:val="24"/>
          <w:szCs w:val="24"/>
        </w:rPr>
      </w:pPr>
      <w:r w:rsidRPr="00E51AC9">
        <w:rPr>
          <w:rFonts w:ascii="Times New Roman" w:hAnsi="Times New Roman" w:cs="Times New Roman"/>
          <w:sz w:val="24"/>
          <w:szCs w:val="24"/>
        </w:rPr>
        <w:t xml:space="preserve">Facilitator: </w:t>
      </w:r>
      <w:r w:rsidRPr="00E51AC9">
        <w:rPr>
          <w:rFonts w:ascii="Times New Roman" w:hAnsi="Times New Roman" w:cs="Times New Roman"/>
          <w:i/>
          <w:sz w:val="24"/>
          <w:szCs w:val="24"/>
        </w:rPr>
        <w:t xml:space="preserve">Mr. Ben </w:t>
      </w:r>
      <w:proofErr w:type="spellStart"/>
      <w:r w:rsidRPr="00E51AC9">
        <w:rPr>
          <w:rFonts w:ascii="Times New Roman" w:hAnsi="Times New Roman" w:cs="Times New Roman"/>
          <w:i/>
          <w:sz w:val="24"/>
          <w:szCs w:val="24"/>
        </w:rPr>
        <w:t>Kiregyera</w:t>
      </w:r>
      <w:proofErr w:type="spellEnd"/>
      <w:r w:rsidRPr="00E51AC9">
        <w:rPr>
          <w:rFonts w:ascii="Times New Roman" w:hAnsi="Times New Roman" w:cs="Times New Roman"/>
          <w:i/>
          <w:sz w:val="24"/>
          <w:szCs w:val="24"/>
        </w:rPr>
        <w:t>, Statistical Consultant</w:t>
      </w:r>
    </w:p>
    <w:p w14:paraId="75C7A616" w14:textId="77777777" w:rsidR="00D45E52" w:rsidRPr="00E51AC9" w:rsidRDefault="00D45E52" w:rsidP="00D45E52">
      <w:pPr>
        <w:spacing w:after="60"/>
        <w:rPr>
          <w:rFonts w:ascii="Times New Roman" w:hAnsi="Times New Roman" w:cs="Times New Roman"/>
          <w:sz w:val="24"/>
          <w:szCs w:val="24"/>
        </w:rPr>
      </w:pPr>
      <w:proofErr w:type="spellStart"/>
      <w:r w:rsidRPr="00E51AC9">
        <w:rPr>
          <w:rFonts w:ascii="Times New Roman" w:hAnsi="Times New Roman" w:cs="Times New Roman"/>
          <w:sz w:val="24"/>
          <w:szCs w:val="24"/>
        </w:rPr>
        <w:t>Panellists</w:t>
      </w:r>
      <w:proofErr w:type="spellEnd"/>
      <w:r w:rsidRPr="00E51AC9">
        <w:rPr>
          <w:rFonts w:ascii="Times New Roman" w:hAnsi="Times New Roman" w:cs="Times New Roman"/>
          <w:sz w:val="24"/>
          <w:szCs w:val="24"/>
        </w:rPr>
        <w:t>:</w:t>
      </w:r>
    </w:p>
    <w:p w14:paraId="073BA25E" w14:textId="77777777" w:rsidR="00D45E52" w:rsidRPr="00E51AC9" w:rsidRDefault="00D45E52" w:rsidP="00D45E52">
      <w:pPr>
        <w:pStyle w:val="ListParagraph"/>
        <w:numPr>
          <w:ilvl w:val="0"/>
          <w:numId w:val="14"/>
        </w:numPr>
        <w:spacing w:after="60" w:line="240" w:lineRule="auto"/>
        <w:ind w:left="426" w:hanging="284"/>
        <w:contextualSpacing w:val="0"/>
        <w:rPr>
          <w:rFonts w:ascii="Times New Roman" w:hAnsi="Times New Roman" w:cs="Times New Roman"/>
          <w:i/>
          <w:sz w:val="24"/>
          <w:szCs w:val="24"/>
        </w:rPr>
      </w:pPr>
      <w:r w:rsidRPr="00E51AC9">
        <w:rPr>
          <w:rFonts w:ascii="Times New Roman" w:hAnsi="Times New Roman" w:cs="Times New Roman"/>
          <w:i/>
          <w:sz w:val="24"/>
          <w:szCs w:val="24"/>
        </w:rPr>
        <w:t xml:space="preserve">Mr. </w:t>
      </w:r>
      <w:proofErr w:type="spellStart"/>
      <w:r w:rsidRPr="00E51AC9">
        <w:rPr>
          <w:rFonts w:ascii="Times New Roman" w:hAnsi="Times New Roman" w:cs="Times New Roman"/>
          <w:i/>
          <w:sz w:val="24"/>
          <w:szCs w:val="24"/>
        </w:rPr>
        <w:t>Pali</w:t>
      </w:r>
      <w:proofErr w:type="spellEnd"/>
      <w:r w:rsidRPr="00E51AC9">
        <w:rPr>
          <w:rFonts w:ascii="Times New Roman" w:hAnsi="Times New Roman" w:cs="Times New Roman"/>
          <w:i/>
          <w:sz w:val="24"/>
          <w:szCs w:val="24"/>
        </w:rPr>
        <w:t xml:space="preserve"> </w:t>
      </w:r>
      <w:proofErr w:type="spellStart"/>
      <w:r w:rsidRPr="00E51AC9">
        <w:rPr>
          <w:rFonts w:ascii="Times New Roman" w:hAnsi="Times New Roman" w:cs="Times New Roman"/>
          <w:i/>
          <w:sz w:val="24"/>
          <w:szCs w:val="24"/>
        </w:rPr>
        <w:t>Lehohla</w:t>
      </w:r>
      <w:proofErr w:type="spellEnd"/>
      <w:r w:rsidRPr="00E51AC9">
        <w:rPr>
          <w:rFonts w:ascii="Times New Roman" w:hAnsi="Times New Roman" w:cs="Times New Roman"/>
          <w:i/>
          <w:sz w:val="24"/>
          <w:szCs w:val="24"/>
        </w:rPr>
        <w:t>, Statistics South Africa</w:t>
      </w:r>
    </w:p>
    <w:p w14:paraId="15D093BE" w14:textId="77777777" w:rsidR="00D45E52" w:rsidRPr="00E51AC9" w:rsidRDefault="00D45E52" w:rsidP="00D45E52">
      <w:pPr>
        <w:pStyle w:val="ListParagraph"/>
        <w:numPr>
          <w:ilvl w:val="0"/>
          <w:numId w:val="14"/>
        </w:numPr>
        <w:spacing w:after="60" w:line="240" w:lineRule="auto"/>
        <w:ind w:left="426" w:hanging="284"/>
        <w:contextualSpacing w:val="0"/>
        <w:rPr>
          <w:rFonts w:ascii="Times New Roman" w:hAnsi="Times New Roman" w:cs="Times New Roman"/>
          <w:i/>
          <w:sz w:val="24"/>
          <w:szCs w:val="24"/>
        </w:rPr>
      </w:pPr>
      <w:r w:rsidRPr="00E51AC9">
        <w:rPr>
          <w:rFonts w:ascii="Times New Roman" w:hAnsi="Times New Roman" w:cs="Times New Roman"/>
          <w:i/>
          <w:sz w:val="24"/>
          <w:szCs w:val="24"/>
        </w:rPr>
        <w:t xml:space="preserve">Mr. </w:t>
      </w:r>
      <w:proofErr w:type="spellStart"/>
      <w:r w:rsidRPr="00E51AC9">
        <w:rPr>
          <w:rFonts w:ascii="Times New Roman" w:hAnsi="Times New Roman" w:cs="Times New Roman"/>
          <w:i/>
          <w:sz w:val="24"/>
          <w:szCs w:val="24"/>
        </w:rPr>
        <w:t>António</w:t>
      </w:r>
      <w:proofErr w:type="spellEnd"/>
      <w:r w:rsidRPr="00E51AC9">
        <w:rPr>
          <w:rFonts w:ascii="Times New Roman" w:hAnsi="Times New Roman" w:cs="Times New Roman"/>
          <w:i/>
          <w:sz w:val="24"/>
          <w:szCs w:val="24"/>
        </w:rPr>
        <w:t xml:space="preserve"> dos Reis Duarte, National Statistical Institute of Cabo Verde</w:t>
      </w:r>
    </w:p>
    <w:p w14:paraId="7DC09E36" w14:textId="77777777" w:rsidR="00D45E52" w:rsidRPr="00E51AC9" w:rsidRDefault="00D45E52" w:rsidP="00D45E52">
      <w:pPr>
        <w:pStyle w:val="ListParagraph"/>
        <w:numPr>
          <w:ilvl w:val="0"/>
          <w:numId w:val="14"/>
        </w:numPr>
        <w:spacing w:after="60" w:line="240" w:lineRule="auto"/>
        <w:ind w:left="426" w:hanging="284"/>
        <w:contextualSpacing w:val="0"/>
        <w:rPr>
          <w:rFonts w:ascii="Times New Roman" w:hAnsi="Times New Roman" w:cs="Times New Roman"/>
          <w:i/>
          <w:sz w:val="24"/>
          <w:szCs w:val="24"/>
        </w:rPr>
      </w:pPr>
      <w:r w:rsidRPr="00E51AC9">
        <w:rPr>
          <w:rFonts w:ascii="Times New Roman" w:hAnsi="Times New Roman" w:cs="Times New Roman"/>
          <w:i/>
          <w:sz w:val="24"/>
          <w:szCs w:val="24"/>
        </w:rPr>
        <w:t xml:space="preserve">Mr. Ben Paul </w:t>
      </w:r>
      <w:proofErr w:type="spellStart"/>
      <w:r w:rsidRPr="00E51AC9">
        <w:rPr>
          <w:rFonts w:ascii="Times New Roman" w:hAnsi="Times New Roman" w:cs="Times New Roman"/>
          <w:i/>
          <w:sz w:val="24"/>
          <w:szCs w:val="24"/>
        </w:rPr>
        <w:t>Mungyereza</w:t>
      </w:r>
      <w:proofErr w:type="spellEnd"/>
      <w:r w:rsidRPr="00E51AC9">
        <w:rPr>
          <w:rFonts w:ascii="Times New Roman" w:hAnsi="Times New Roman" w:cs="Times New Roman"/>
          <w:i/>
          <w:sz w:val="24"/>
          <w:szCs w:val="24"/>
        </w:rPr>
        <w:t>, Uganda Bureau of Statistics</w:t>
      </w:r>
    </w:p>
    <w:p w14:paraId="618274AD" w14:textId="77777777" w:rsidR="00D45E52" w:rsidRPr="00E51AC9" w:rsidRDefault="00D45E52" w:rsidP="00D45E52">
      <w:pPr>
        <w:pStyle w:val="ListParagraph"/>
        <w:numPr>
          <w:ilvl w:val="0"/>
          <w:numId w:val="14"/>
        </w:numPr>
        <w:spacing w:after="0" w:line="240" w:lineRule="auto"/>
        <w:ind w:left="426" w:hanging="284"/>
        <w:contextualSpacing w:val="0"/>
        <w:rPr>
          <w:rFonts w:ascii="Times New Roman" w:hAnsi="Times New Roman" w:cs="Times New Roman"/>
          <w:i/>
          <w:sz w:val="24"/>
          <w:szCs w:val="24"/>
        </w:rPr>
      </w:pPr>
      <w:r w:rsidRPr="00E51AC9">
        <w:rPr>
          <w:rFonts w:ascii="Times New Roman" w:hAnsi="Times New Roman" w:cs="Times New Roman"/>
          <w:i/>
          <w:sz w:val="24"/>
          <w:szCs w:val="24"/>
        </w:rPr>
        <w:t xml:space="preserve">Mr. </w:t>
      </w:r>
      <w:proofErr w:type="spellStart"/>
      <w:r w:rsidRPr="00E51AC9">
        <w:rPr>
          <w:rFonts w:ascii="Times New Roman" w:hAnsi="Times New Roman" w:cs="Times New Roman"/>
          <w:i/>
          <w:sz w:val="24"/>
          <w:szCs w:val="24"/>
        </w:rPr>
        <w:t>Ibrahima</w:t>
      </w:r>
      <w:proofErr w:type="spellEnd"/>
      <w:r w:rsidRPr="00E51AC9">
        <w:rPr>
          <w:rFonts w:ascii="Times New Roman" w:hAnsi="Times New Roman" w:cs="Times New Roman"/>
          <w:i/>
          <w:sz w:val="24"/>
          <w:szCs w:val="24"/>
        </w:rPr>
        <w:t xml:space="preserve"> Ba, National Statistical Institute of Ivory Coast</w:t>
      </w:r>
    </w:p>
    <w:p w14:paraId="64C302D0" w14:textId="77777777" w:rsidR="00D45E52" w:rsidRPr="00E51AC9" w:rsidRDefault="00D45E52" w:rsidP="00E51AC9">
      <w:pPr>
        <w:spacing w:after="0" w:line="240" w:lineRule="auto"/>
        <w:rPr>
          <w:rFonts w:ascii="Times New Roman" w:hAnsi="Times New Roman" w:cs="Times New Roman"/>
          <w:sz w:val="24"/>
          <w:szCs w:val="24"/>
        </w:rPr>
      </w:pPr>
    </w:p>
    <w:p w14:paraId="284FC9F8" w14:textId="77777777" w:rsidR="00D45E52" w:rsidRPr="00E51AC9" w:rsidRDefault="00D45E52" w:rsidP="00D45E52">
      <w:pPr>
        <w:spacing w:after="120"/>
        <w:rPr>
          <w:rFonts w:ascii="Times New Roman" w:hAnsi="Times New Roman" w:cs="Times New Roman"/>
          <w:b/>
          <w:sz w:val="24"/>
          <w:szCs w:val="24"/>
        </w:rPr>
      </w:pPr>
      <w:r w:rsidRPr="00E51AC9">
        <w:rPr>
          <w:rFonts w:ascii="Times New Roman" w:hAnsi="Times New Roman" w:cs="Times New Roman"/>
          <w:b/>
          <w:sz w:val="24"/>
          <w:szCs w:val="24"/>
        </w:rPr>
        <w:t>Closing</w:t>
      </w:r>
    </w:p>
    <w:p w14:paraId="1803F1DC" w14:textId="77777777" w:rsidR="00D45E52" w:rsidRPr="00E51AC9" w:rsidRDefault="00D45E52" w:rsidP="00D45E52">
      <w:pPr>
        <w:spacing w:after="60"/>
        <w:rPr>
          <w:rFonts w:ascii="Times New Roman" w:hAnsi="Times New Roman" w:cs="Times New Roman"/>
          <w:sz w:val="24"/>
          <w:szCs w:val="24"/>
        </w:rPr>
      </w:pPr>
      <w:r w:rsidRPr="00E51AC9">
        <w:rPr>
          <w:rFonts w:ascii="Times New Roman" w:hAnsi="Times New Roman" w:cs="Times New Roman"/>
          <w:sz w:val="24"/>
          <w:szCs w:val="24"/>
        </w:rPr>
        <w:t xml:space="preserve">Closing interventions by representatives from Pan-African </w:t>
      </w:r>
      <w:proofErr w:type="spellStart"/>
      <w:r w:rsidRPr="00E51AC9">
        <w:rPr>
          <w:rFonts w:ascii="Times New Roman" w:hAnsi="Times New Roman" w:cs="Times New Roman"/>
          <w:sz w:val="24"/>
          <w:szCs w:val="24"/>
        </w:rPr>
        <w:t>organisations</w:t>
      </w:r>
      <w:proofErr w:type="spellEnd"/>
      <w:r w:rsidRPr="00E51AC9">
        <w:rPr>
          <w:rFonts w:ascii="Times New Roman" w:hAnsi="Times New Roman" w:cs="Times New Roman"/>
          <w:sz w:val="24"/>
          <w:szCs w:val="24"/>
        </w:rPr>
        <w:t xml:space="preserve"> and farewell </w:t>
      </w:r>
      <w:r w:rsidRPr="00E51AC9">
        <w:rPr>
          <w:rFonts w:ascii="Times New Roman" w:hAnsi="Times New Roman" w:cs="Times New Roman"/>
          <w:sz w:val="20"/>
          <w:szCs w:val="20"/>
        </w:rPr>
        <w:t>(30’)</w:t>
      </w:r>
      <w:r w:rsidRPr="00E51AC9">
        <w:rPr>
          <w:rFonts w:ascii="Times New Roman" w:hAnsi="Times New Roman" w:cs="Times New Roman"/>
          <w:sz w:val="24"/>
          <w:szCs w:val="24"/>
        </w:rPr>
        <w:t>:</w:t>
      </w:r>
    </w:p>
    <w:p w14:paraId="6A623253" w14:textId="77777777" w:rsidR="00D45E52" w:rsidRPr="00E51AC9" w:rsidRDefault="00D45E52" w:rsidP="00D45E52">
      <w:pPr>
        <w:pStyle w:val="ListParagraph"/>
        <w:numPr>
          <w:ilvl w:val="0"/>
          <w:numId w:val="14"/>
        </w:numPr>
        <w:spacing w:after="60" w:line="240" w:lineRule="auto"/>
        <w:ind w:left="426" w:hanging="284"/>
        <w:contextualSpacing w:val="0"/>
        <w:rPr>
          <w:rFonts w:ascii="Times New Roman" w:hAnsi="Times New Roman" w:cs="Times New Roman"/>
          <w:i/>
          <w:sz w:val="24"/>
          <w:szCs w:val="24"/>
        </w:rPr>
      </w:pPr>
      <w:r w:rsidRPr="00E51AC9">
        <w:rPr>
          <w:rFonts w:ascii="Times New Roman" w:hAnsi="Times New Roman" w:cs="Times New Roman"/>
          <w:i/>
          <w:sz w:val="24"/>
          <w:szCs w:val="24"/>
        </w:rPr>
        <w:t xml:space="preserve">Mr. Charles </w:t>
      </w:r>
      <w:proofErr w:type="spellStart"/>
      <w:r w:rsidRPr="00E51AC9">
        <w:rPr>
          <w:rFonts w:ascii="Times New Roman" w:hAnsi="Times New Roman" w:cs="Times New Roman"/>
          <w:i/>
          <w:sz w:val="24"/>
          <w:szCs w:val="24"/>
        </w:rPr>
        <w:t>Leyeka</w:t>
      </w:r>
      <w:proofErr w:type="spellEnd"/>
      <w:r w:rsidRPr="00E51AC9">
        <w:rPr>
          <w:rFonts w:ascii="Times New Roman" w:hAnsi="Times New Roman" w:cs="Times New Roman"/>
          <w:i/>
          <w:sz w:val="24"/>
          <w:szCs w:val="24"/>
        </w:rPr>
        <w:t xml:space="preserve"> </w:t>
      </w:r>
      <w:proofErr w:type="spellStart"/>
      <w:r w:rsidRPr="00E51AC9">
        <w:rPr>
          <w:rFonts w:ascii="Times New Roman" w:hAnsi="Times New Roman" w:cs="Times New Roman"/>
          <w:i/>
          <w:sz w:val="24"/>
          <w:szCs w:val="24"/>
        </w:rPr>
        <w:t>Lufumpa</w:t>
      </w:r>
      <w:proofErr w:type="spellEnd"/>
      <w:r w:rsidRPr="00E51AC9">
        <w:rPr>
          <w:rFonts w:ascii="Times New Roman" w:hAnsi="Times New Roman" w:cs="Times New Roman"/>
          <w:i/>
          <w:sz w:val="24"/>
          <w:szCs w:val="24"/>
        </w:rPr>
        <w:t>, African Development Bank</w:t>
      </w:r>
    </w:p>
    <w:p w14:paraId="54319D33" w14:textId="77777777" w:rsidR="00D45E52" w:rsidRPr="00342FA4" w:rsidRDefault="00342FA4" w:rsidP="00D45E52">
      <w:pPr>
        <w:pStyle w:val="ListParagraph"/>
        <w:numPr>
          <w:ilvl w:val="0"/>
          <w:numId w:val="14"/>
        </w:numPr>
        <w:spacing w:after="60" w:line="240" w:lineRule="auto"/>
        <w:ind w:left="426" w:hanging="284"/>
        <w:contextualSpacing w:val="0"/>
        <w:rPr>
          <w:rFonts w:ascii="Times New Roman" w:hAnsi="Times New Roman" w:cs="Times New Roman"/>
          <w:i/>
          <w:sz w:val="24"/>
          <w:szCs w:val="24"/>
        </w:rPr>
      </w:pPr>
      <w:r w:rsidRPr="00342FA4">
        <w:rPr>
          <w:rFonts w:ascii="Times New Roman" w:hAnsi="Times New Roman" w:cs="Times New Roman"/>
          <w:i/>
          <w:sz w:val="24"/>
          <w:szCs w:val="24"/>
        </w:rPr>
        <w:t xml:space="preserve">Mr. Joseph </w:t>
      </w:r>
      <w:proofErr w:type="spellStart"/>
      <w:r w:rsidRPr="00342FA4">
        <w:rPr>
          <w:rFonts w:ascii="Times New Roman" w:hAnsi="Times New Roman" w:cs="Times New Roman"/>
          <w:i/>
          <w:sz w:val="24"/>
          <w:szCs w:val="24"/>
        </w:rPr>
        <w:t>Tinfissi</w:t>
      </w:r>
      <w:proofErr w:type="spellEnd"/>
      <w:r w:rsidRPr="00342FA4">
        <w:rPr>
          <w:rFonts w:ascii="Times New Roman" w:hAnsi="Times New Roman" w:cs="Times New Roman"/>
          <w:i/>
          <w:sz w:val="24"/>
          <w:szCs w:val="24"/>
        </w:rPr>
        <w:t xml:space="preserve"> </w:t>
      </w:r>
      <w:proofErr w:type="spellStart"/>
      <w:r w:rsidRPr="00342FA4">
        <w:rPr>
          <w:rFonts w:ascii="Times New Roman" w:hAnsi="Times New Roman" w:cs="Times New Roman"/>
          <w:i/>
          <w:sz w:val="24"/>
          <w:szCs w:val="24"/>
        </w:rPr>
        <w:t>Ilboudo</w:t>
      </w:r>
      <w:proofErr w:type="spellEnd"/>
      <w:r w:rsidRPr="00342FA4">
        <w:rPr>
          <w:rFonts w:ascii="Times New Roman" w:hAnsi="Times New Roman" w:cs="Times New Roman"/>
          <w:i/>
          <w:sz w:val="24"/>
          <w:szCs w:val="24"/>
        </w:rPr>
        <w:t>, African Centre for Statistics (UN-ECA)</w:t>
      </w:r>
    </w:p>
    <w:p w14:paraId="0E68A1D2" w14:textId="77777777" w:rsidR="00D45E52" w:rsidRPr="00E51AC9" w:rsidRDefault="00D45E52" w:rsidP="00D45E52">
      <w:pPr>
        <w:pStyle w:val="ListParagraph"/>
        <w:numPr>
          <w:ilvl w:val="0"/>
          <w:numId w:val="14"/>
        </w:numPr>
        <w:spacing w:after="60" w:line="240" w:lineRule="auto"/>
        <w:ind w:left="426" w:hanging="284"/>
        <w:contextualSpacing w:val="0"/>
        <w:rPr>
          <w:rFonts w:ascii="Times New Roman" w:hAnsi="Times New Roman" w:cs="Times New Roman"/>
          <w:i/>
          <w:sz w:val="24"/>
          <w:szCs w:val="24"/>
        </w:rPr>
      </w:pPr>
      <w:r w:rsidRPr="00E51AC9">
        <w:rPr>
          <w:rFonts w:ascii="Times New Roman" w:hAnsi="Times New Roman" w:cs="Times New Roman"/>
          <w:i/>
          <w:sz w:val="24"/>
          <w:szCs w:val="24"/>
        </w:rPr>
        <w:t xml:space="preserve">Dr. Rene </w:t>
      </w:r>
      <w:proofErr w:type="spellStart"/>
      <w:r w:rsidRPr="00E51AC9">
        <w:rPr>
          <w:rFonts w:ascii="Times New Roman" w:hAnsi="Times New Roman" w:cs="Times New Roman"/>
          <w:i/>
          <w:sz w:val="24"/>
          <w:szCs w:val="24"/>
        </w:rPr>
        <w:t>Kouassi</w:t>
      </w:r>
      <w:proofErr w:type="spellEnd"/>
      <w:r w:rsidRPr="00E51AC9">
        <w:rPr>
          <w:rFonts w:ascii="Times New Roman" w:hAnsi="Times New Roman" w:cs="Times New Roman"/>
          <w:i/>
          <w:sz w:val="24"/>
          <w:szCs w:val="24"/>
        </w:rPr>
        <w:t>, African Union</w:t>
      </w:r>
    </w:p>
    <w:p w14:paraId="5F14A52B" w14:textId="77777777" w:rsidR="00D45E52" w:rsidRDefault="00D45E52" w:rsidP="00D45E52">
      <w:pPr>
        <w:pStyle w:val="ListParagraph"/>
        <w:numPr>
          <w:ilvl w:val="0"/>
          <w:numId w:val="14"/>
        </w:numPr>
        <w:spacing w:after="60" w:line="240" w:lineRule="auto"/>
        <w:ind w:left="426" w:hanging="284"/>
        <w:contextualSpacing w:val="0"/>
        <w:rPr>
          <w:rFonts w:ascii="Times New Roman" w:hAnsi="Times New Roman" w:cs="Times New Roman"/>
          <w:i/>
          <w:sz w:val="24"/>
          <w:szCs w:val="24"/>
        </w:rPr>
      </w:pPr>
      <w:r w:rsidRPr="00E51AC9">
        <w:rPr>
          <w:rFonts w:ascii="Times New Roman" w:hAnsi="Times New Roman" w:cs="Times New Roman"/>
          <w:i/>
          <w:sz w:val="24"/>
          <w:szCs w:val="24"/>
        </w:rPr>
        <w:t xml:space="preserve">Mr. </w:t>
      </w:r>
      <w:proofErr w:type="spellStart"/>
      <w:r w:rsidRPr="00E51AC9">
        <w:rPr>
          <w:rFonts w:ascii="Times New Roman" w:hAnsi="Times New Roman" w:cs="Times New Roman"/>
          <w:i/>
          <w:sz w:val="24"/>
          <w:szCs w:val="24"/>
        </w:rPr>
        <w:t>Pali</w:t>
      </w:r>
      <w:proofErr w:type="spellEnd"/>
      <w:r w:rsidRPr="00E51AC9">
        <w:rPr>
          <w:rFonts w:ascii="Times New Roman" w:hAnsi="Times New Roman" w:cs="Times New Roman"/>
          <w:i/>
          <w:sz w:val="24"/>
          <w:szCs w:val="24"/>
        </w:rPr>
        <w:t xml:space="preserve"> </w:t>
      </w:r>
      <w:proofErr w:type="spellStart"/>
      <w:r w:rsidRPr="00E51AC9">
        <w:rPr>
          <w:rFonts w:ascii="Times New Roman" w:hAnsi="Times New Roman" w:cs="Times New Roman"/>
          <w:i/>
          <w:sz w:val="24"/>
          <w:szCs w:val="24"/>
        </w:rPr>
        <w:t>Lehohla</w:t>
      </w:r>
      <w:proofErr w:type="spellEnd"/>
      <w:r w:rsidRPr="00E51AC9">
        <w:rPr>
          <w:rFonts w:ascii="Times New Roman" w:hAnsi="Times New Roman" w:cs="Times New Roman"/>
          <w:i/>
          <w:sz w:val="24"/>
          <w:szCs w:val="24"/>
        </w:rPr>
        <w:t>, Africa Symposia on Statistical Development</w:t>
      </w:r>
    </w:p>
    <w:p w14:paraId="36113F15" w14:textId="77777777" w:rsidR="00E51AC9" w:rsidRPr="00E51AC9" w:rsidRDefault="00E51AC9" w:rsidP="00D45E52">
      <w:pPr>
        <w:pStyle w:val="ListParagraph"/>
        <w:numPr>
          <w:ilvl w:val="0"/>
          <w:numId w:val="14"/>
        </w:numPr>
        <w:spacing w:after="60" w:line="240" w:lineRule="auto"/>
        <w:ind w:left="426" w:hanging="284"/>
        <w:contextualSpacing w:val="0"/>
        <w:rPr>
          <w:rFonts w:ascii="Times New Roman" w:hAnsi="Times New Roman" w:cs="Times New Roman"/>
          <w:i/>
          <w:sz w:val="24"/>
          <w:szCs w:val="24"/>
        </w:rPr>
      </w:pPr>
      <w:r w:rsidRPr="00E51AC9">
        <w:rPr>
          <w:rFonts w:ascii="Times New Roman" w:hAnsi="Times New Roman" w:cs="Times New Roman"/>
          <w:i/>
          <w:sz w:val="24"/>
          <w:szCs w:val="24"/>
        </w:rPr>
        <w:t xml:space="preserve">Mr. Francis Thierry </w:t>
      </w:r>
      <w:proofErr w:type="spellStart"/>
      <w:r w:rsidRPr="00E51AC9">
        <w:rPr>
          <w:rFonts w:ascii="Times New Roman" w:hAnsi="Times New Roman" w:cs="Times New Roman"/>
          <w:i/>
          <w:sz w:val="24"/>
          <w:szCs w:val="24"/>
        </w:rPr>
        <w:t>Tiwinot</w:t>
      </w:r>
      <w:proofErr w:type="spellEnd"/>
      <w:r w:rsidRPr="00E51AC9">
        <w:rPr>
          <w:rFonts w:ascii="Times New Roman" w:hAnsi="Times New Roman" w:cs="Times New Roman"/>
          <w:i/>
          <w:sz w:val="24"/>
          <w:szCs w:val="24"/>
        </w:rPr>
        <w:t>, Statistics Gabon</w:t>
      </w:r>
    </w:p>
    <w:p w14:paraId="4EADE803" w14:textId="77777777" w:rsidR="00CE2B2F" w:rsidRPr="002C3997" w:rsidRDefault="00CE2B2F" w:rsidP="00D45E52">
      <w:pPr>
        <w:jc w:val="both"/>
        <w:rPr>
          <w:rFonts w:ascii="Times New Roman" w:hAnsi="Times New Roman" w:cs="Times New Roman"/>
          <w:lang w:val="en-GB"/>
        </w:rPr>
      </w:pPr>
    </w:p>
    <w:sectPr w:rsidR="00CE2B2F" w:rsidRPr="002C3997" w:rsidSect="00E30F73">
      <w:footerReference w:type="default" r:id="rId13"/>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DBCCBA" w15:done="0"/>
  <w15:commentEx w15:paraId="46A801E7" w15:done="0"/>
  <w15:commentEx w15:paraId="365DD6B5" w15:done="0"/>
  <w15:commentEx w15:paraId="4902A4C9" w15:done="0"/>
  <w15:commentEx w15:paraId="0578945B" w15:done="0"/>
  <w15:commentEx w15:paraId="7DE018A8" w15:done="0"/>
  <w15:commentEx w15:paraId="2503B1BF" w15:done="0"/>
  <w15:commentEx w15:paraId="191EEEAD" w15:done="0"/>
  <w15:commentEx w15:paraId="52B7303F" w15:done="0"/>
  <w15:commentEx w15:paraId="2C6D3AF5" w15:done="0"/>
  <w15:commentEx w15:paraId="58C2D314" w15:done="0"/>
  <w15:commentEx w15:paraId="452879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1E4F8" w14:textId="77777777" w:rsidR="002356F6" w:rsidRDefault="002356F6" w:rsidP="00E30F73">
      <w:pPr>
        <w:spacing w:after="0" w:line="240" w:lineRule="auto"/>
      </w:pPr>
      <w:r>
        <w:separator/>
      </w:r>
    </w:p>
  </w:endnote>
  <w:endnote w:type="continuationSeparator" w:id="0">
    <w:p w14:paraId="1A1EB642" w14:textId="77777777" w:rsidR="002356F6" w:rsidRDefault="002356F6" w:rsidP="00E3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247322"/>
      <w:docPartObj>
        <w:docPartGallery w:val="Page Numbers (Bottom of Page)"/>
        <w:docPartUnique/>
      </w:docPartObj>
    </w:sdtPr>
    <w:sdtEndPr>
      <w:rPr>
        <w:noProof/>
      </w:rPr>
    </w:sdtEndPr>
    <w:sdtContent>
      <w:p w14:paraId="450FB69F" w14:textId="77777777" w:rsidR="00E30F73" w:rsidRDefault="00E30F73">
        <w:pPr>
          <w:pStyle w:val="Footer"/>
          <w:jc w:val="right"/>
        </w:pPr>
        <w:r>
          <w:fldChar w:fldCharType="begin"/>
        </w:r>
        <w:r>
          <w:instrText xml:space="preserve"> PAGE   \* MERGEFORMAT </w:instrText>
        </w:r>
        <w:r>
          <w:fldChar w:fldCharType="separate"/>
        </w:r>
        <w:r w:rsidR="00061360">
          <w:rPr>
            <w:noProof/>
          </w:rPr>
          <w:t>2</w:t>
        </w:r>
        <w:r>
          <w:rPr>
            <w:noProof/>
          </w:rPr>
          <w:fldChar w:fldCharType="end"/>
        </w:r>
      </w:p>
    </w:sdtContent>
  </w:sdt>
  <w:p w14:paraId="06DDDE7D" w14:textId="77777777" w:rsidR="00E30F73" w:rsidRDefault="00E30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C0323" w14:textId="77777777" w:rsidR="002356F6" w:rsidRDefault="002356F6" w:rsidP="00E30F73">
      <w:pPr>
        <w:spacing w:after="0" w:line="240" w:lineRule="auto"/>
      </w:pPr>
      <w:r>
        <w:separator/>
      </w:r>
    </w:p>
  </w:footnote>
  <w:footnote w:type="continuationSeparator" w:id="0">
    <w:p w14:paraId="19025BCC" w14:textId="77777777" w:rsidR="002356F6" w:rsidRDefault="002356F6" w:rsidP="00E30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D83A86"/>
    <w:lvl w:ilvl="0">
      <w:numFmt w:val="bullet"/>
      <w:lvlText w:val="*"/>
      <w:lvlJc w:val="left"/>
    </w:lvl>
  </w:abstractNum>
  <w:abstractNum w:abstractNumId="1">
    <w:nsid w:val="02940E73"/>
    <w:multiLevelType w:val="hybridMultilevel"/>
    <w:tmpl w:val="6846CBBA"/>
    <w:lvl w:ilvl="0" w:tplc="3BC462D8">
      <w:start w:val="45"/>
      <w:numFmt w:val="bullet"/>
      <w:lvlText w:val="-"/>
      <w:lvlJc w:val="left"/>
      <w:pPr>
        <w:ind w:left="1635" w:hanging="360"/>
      </w:pPr>
      <w:rPr>
        <w:rFonts w:ascii="Calibri" w:eastAsiaTheme="minorHAnsi" w:hAnsi="Calibri" w:cstheme="minorBidi"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2">
    <w:nsid w:val="04073A34"/>
    <w:multiLevelType w:val="hybridMultilevel"/>
    <w:tmpl w:val="3A60E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1050E3"/>
    <w:multiLevelType w:val="hybridMultilevel"/>
    <w:tmpl w:val="AB7C5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5E1694"/>
    <w:multiLevelType w:val="hybridMultilevel"/>
    <w:tmpl w:val="A2CABF3E"/>
    <w:lvl w:ilvl="0" w:tplc="444CAAA2">
      <w:start w:val="10"/>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7165643"/>
    <w:multiLevelType w:val="hybridMultilevel"/>
    <w:tmpl w:val="FAE00D8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4B3B53AD"/>
    <w:multiLevelType w:val="hybridMultilevel"/>
    <w:tmpl w:val="9028C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5D53AC"/>
    <w:multiLevelType w:val="hybridMultilevel"/>
    <w:tmpl w:val="4706F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BF031E"/>
    <w:multiLevelType w:val="hybridMultilevel"/>
    <w:tmpl w:val="829AB1BA"/>
    <w:lvl w:ilvl="0" w:tplc="4E3A70E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3334C9"/>
    <w:multiLevelType w:val="hybridMultilevel"/>
    <w:tmpl w:val="91001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5D6FAE"/>
    <w:multiLevelType w:val="hybridMultilevel"/>
    <w:tmpl w:val="85523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3C0DF3"/>
    <w:multiLevelType w:val="hybridMultilevel"/>
    <w:tmpl w:val="8FF07C50"/>
    <w:lvl w:ilvl="0" w:tplc="3BC462D8">
      <w:start w:val="45"/>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90009F"/>
    <w:multiLevelType w:val="hybridMultilevel"/>
    <w:tmpl w:val="15862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860CB6"/>
    <w:multiLevelType w:val="hybridMultilevel"/>
    <w:tmpl w:val="99B0731C"/>
    <w:lvl w:ilvl="0" w:tplc="100C0001">
      <w:start w:val="1"/>
      <w:numFmt w:val="bullet"/>
      <w:lvlText w:val=""/>
      <w:lvlJc w:val="left"/>
      <w:pPr>
        <w:ind w:left="720" w:hanging="360"/>
      </w:pPr>
      <w:rPr>
        <w:rFonts w:ascii="Symbol" w:hAnsi="Symbol" w:hint="default"/>
      </w:rPr>
    </w:lvl>
    <w:lvl w:ilvl="1" w:tplc="3BC462D8">
      <w:start w:val="45"/>
      <w:numFmt w:val="bullet"/>
      <w:lvlText w:val="-"/>
      <w:lvlJc w:val="left"/>
      <w:pPr>
        <w:ind w:left="1440" w:hanging="360"/>
      </w:pPr>
      <w:rPr>
        <w:rFonts w:ascii="Calibri" w:eastAsiaTheme="minorHAnsi" w:hAnsi="Calibri" w:cstheme="minorBidi"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2"/>
  </w:num>
  <w:num w:numId="7">
    <w:abstractNumId w:val="1"/>
  </w:num>
  <w:num w:numId="8">
    <w:abstractNumId w:val="5"/>
  </w:num>
  <w:num w:numId="9">
    <w:abstractNumId w:val="13"/>
  </w:num>
  <w:num w:numId="10">
    <w:abstractNumId w:val="11"/>
  </w:num>
  <w:num w:numId="11">
    <w:abstractNumId w:val="4"/>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3"/>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court">
    <w15:presenceInfo w15:providerId="None" w15:userId="rancourt"/>
  </w15:person>
  <w15:person w15:author="bizival">
    <w15:presenceInfo w15:providerId="None" w15:userId="bizival"/>
  </w15:person>
  <w15:person w15:author="demegen">
    <w15:presenceInfo w15:providerId="None" w15:userId="deme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EC1"/>
    <w:rsid w:val="00020C22"/>
    <w:rsid w:val="00025E02"/>
    <w:rsid w:val="00031A7A"/>
    <w:rsid w:val="00032743"/>
    <w:rsid w:val="000511E2"/>
    <w:rsid w:val="000530CB"/>
    <w:rsid w:val="00061360"/>
    <w:rsid w:val="0006585C"/>
    <w:rsid w:val="000931D1"/>
    <w:rsid w:val="000B3FE5"/>
    <w:rsid w:val="000F7130"/>
    <w:rsid w:val="00113BBD"/>
    <w:rsid w:val="00125D0B"/>
    <w:rsid w:val="001431EE"/>
    <w:rsid w:val="001520E2"/>
    <w:rsid w:val="001626C8"/>
    <w:rsid w:val="00165263"/>
    <w:rsid w:val="001A6F38"/>
    <w:rsid w:val="001B56F9"/>
    <w:rsid w:val="001D6A10"/>
    <w:rsid w:val="001D7031"/>
    <w:rsid w:val="001E2298"/>
    <w:rsid w:val="001F1E89"/>
    <w:rsid w:val="001F589B"/>
    <w:rsid w:val="00201438"/>
    <w:rsid w:val="002334DB"/>
    <w:rsid w:val="002356F6"/>
    <w:rsid w:val="00241E07"/>
    <w:rsid w:val="0027064B"/>
    <w:rsid w:val="0027505C"/>
    <w:rsid w:val="00282B3C"/>
    <w:rsid w:val="002A20CD"/>
    <w:rsid w:val="002A5A52"/>
    <w:rsid w:val="002C2B47"/>
    <w:rsid w:val="002C3997"/>
    <w:rsid w:val="002D5811"/>
    <w:rsid w:val="002D6CF0"/>
    <w:rsid w:val="002E4EDF"/>
    <w:rsid w:val="00310723"/>
    <w:rsid w:val="00342FA4"/>
    <w:rsid w:val="00344BAE"/>
    <w:rsid w:val="00350AD7"/>
    <w:rsid w:val="0035195E"/>
    <w:rsid w:val="00352E0F"/>
    <w:rsid w:val="0036079E"/>
    <w:rsid w:val="00365DDB"/>
    <w:rsid w:val="003737B3"/>
    <w:rsid w:val="00384407"/>
    <w:rsid w:val="003970CC"/>
    <w:rsid w:val="003A64F0"/>
    <w:rsid w:val="003A7C70"/>
    <w:rsid w:val="003B0C18"/>
    <w:rsid w:val="003B2B81"/>
    <w:rsid w:val="003C5181"/>
    <w:rsid w:val="003C54E8"/>
    <w:rsid w:val="003D7CC1"/>
    <w:rsid w:val="003E7F06"/>
    <w:rsid w:val="0040534F"/>
    <w:rsid w:val="0040564B"/>
    <w:rsid w:val="00405DD8"/>
    <w:rsid w:val="00416452"/>
    <w:rsid w:val="00437EC6"/>
    <w:rsid w:val="00453407"/>
    <w:rsid w:val="00460436"/>
    <w:rsid w:val="004734ED"/>
    <w:rsid w:val="004811A6"/>
    <w:rsid w:val="0048331E"/>
    <w:rsid w:val="00496A92"/>
    <w:rsid w:val="004A3BCF"/>
    <w:rsid w:val="004C10E6"/>
    <w:rsid w:val="004C1EC1"/>
    <w:rsid w:val="004E4C82"/>
    <w:rsid w:val="00510FB9"/>
    <w:rsid w:val="005140DD"/>
    <w:rsid w:val="00517F8E"/>
    <w:rsid w:val="00533702"/>
    <w:rsid w:val="00551797"/>
    <w:rsid w:val="00551FE7"/>
    <w:rsid w:val="00556A83"/>
    <w:rsid w:val="00576B7B"/>
    <w:rsid w:val="00581AB0"/>
    <w:rsid w:val="00595AF8"/>
    <w:rsid w:val="005A0B7A"/>
    <w:rsid w:val="005A2436"/>
    <w:rsid w:val="005A7160"/>
    <w:rsid w:val="005B663A"/>
    <w:rsid w:val="005D2319"/>
    <w:rsid w:val="005E161D"/>
    <w:rsid w:val="005E41E2"/>
    <w:rsid w:val="005F58BF"/>
    <w:rsid w:val="005F686D"/>
    <w:rsid w:val="006033AD"/>
    <w:rsid w:val="0061003D"/>
    <w:rsid w:val="00615EC2"/>
    <w:rsid w:val="00624107"/>
    <w:rsid w:val="00657D3B"/>
    <w:rsid w:val="00696B26"/>
    <w:rsid w:val="006A2C27"/>
    <w:rsid w:val="006A4EEC"/>
    <w:rsid w:val="006B0661"/>
    <w:rsid w:val="006B54E7"/>
    <w:rsid w:val="006D34D8"/>
    <w:rsid w:val="006E3426"/>
    <w:rsid w:val="006E46E6"/>
    <w:rsid w:val="0071071D"/>
    <w:rsid w:val="007229F7"/>
    <w:rsid w:val="00737332"/>
    <w:rsid w:val="00737F88"/>
    <w:rsid w:val="00740011"/>
    <w:rsid w:val="00764858"/>
    <w:rsid w:val="00776EB7"/>
    <w:rsid w:val="007A39FE"/>
    <w:rsid w:val="007B4237"/>
    <w:rsid w:val="007C6BC2"/>
    <w:rsid w:val="007D3F4E"/>
    <w:rsid w:val="007F3B26"/>
    <w:rsid w:val="00800EFB"/>
    <w:rsid w:val="00805205"/>
    <w:rsid w:val="008157C2"/>
    <w:rsid w:val="00817614"/>
    <w:rsid w:val="00835A6D"/>
    <w:rsid w:val="008369F4"/>
    <w:rsid w:val="008428FC"/>
    <w:rsid w:val="00876967"/>
    <w:rsid w:val="008919DA"/>
    <w:rsid w:val="008C3936"/>
    <w:rsid w:val="008C6EFC"/>
    <w:rsid w:val="008D279D"/>
    <w:rsid w:val="008E227B"/>
    <w:rsid w:val="009041A8"/>
    <w:rsid w:val="0091226D"/>
    <w:rsid w:val="00912EAE"/>
    <w:rsid w:val="009370AB"/>
    <w:rsid w:val="00942EEE"/>
    <w:rsid w:val="009729C3"/>
    <w:rsid w:val="00973917"/>
    <w:rsid w:val="009810C4"/>
    <w:rsid w:val="0098613C"/>
    <w:rsid w:val="00993D30"/>
    <w:rsid w:val="009A5E1C"/>
    <w:rsid w:val="009B6F37"/>
    <w:rsid w:val="009C7041"/>
    <w:rsid w:val="009D2BF9"/>
    <w:rsid w:val="009D452F"/>
    <w:rsid w:val="009E21A9"/>
    <w:rsid w:val="00A071C3"/>
    <w:rsid w:val="00A12BFA"/>
    <w:rsid w:val="00A14472"/>
    <w:rsid w:val="00A314E2"/>
    <w:rsid w:val="00A341F0"/>
    <w:rsid w:val="00A34E79"/>
    <w:rsid w:val="00A37DBA"/>
    <w:rsid w:val="00A413E1"/>
    <w:rsid w:val="00A76180"/>
    <w:rsid w:val="00AB654C"/>
    <w:rsid w:val="00AB7CE3"/>
    <w:rsid w:val="00AE2FA0"/>
    <w:rsid w:val="00AF7DA1"/>
    <w:rsid w:val="00B02E7A"/>
    <w:rsid w:val="00B070E0"/>
    <w:rsid w:val="00B10463"/>
    <w:rsid w:val="00B31523"/>
    <w:rsid w:val="00B434A0"/>
    <w:rsid w:val="00B44FC1"/>
    <w:rsid w:val="00B467F5"/>
    <w:rsid w:val="00B5161D"/>
    <w:rsid w:val="00B52D78"/>
    <w:rsid w:val="00B65F84"/>
    <w:rsid w:val="00B805C6"/>
    <w:rsid w:val="00B839D4"/>
    <w:rsid w:val="00B9541B"/>
    <w:rsid w:val="00B974F3"/>
    <w:rsid w:val="00BB36F7"/>
    <w:rsid w:val="00BC284B"/>
    <w:rsid w:val="00BC61DF"/>
    <w:rsid w:val="00BD0E51"/>
    <w:rsid w:val="00BD5839"/>
    <w:rsid w:val="00C04D9E"/>
    <w:rsid w:val="00C15617"/>
    <w:rsid w:val="00C22E2A"/>
    <w:rsid w:val="00C332A3"/>
    <w:rsid w:val="00C33C98"/>
    <w:rsid w:val="00C351E0"/>
    <w:rsid w:val="00C42DE4"/>
    <w:rsid w:val="00C4334A"/>
    <w:rsid w:val="00C661B0"/>
    <w:rsid w:val="00CA51F2"/>
    <w:rsid w:val="00CE21DE"/>
    <w:rsid w:val="00CE2B2F"/>
    <w:rsid w:val="00D05F1C"/>
    <w:rsid w:val="00D101B2"/>
    <w:rsid w:val="00D27E10"/>
    <w:rsid w:val="00D366D2"/>
    <w:rsid w:val="00D45E52"/>
    <w:rsid w:val="00D5208F"/>
    <w:rsid w:val="00D54F1A"/>
    <w:rsid w:val="00D62558"/>
    <w:rsid w:val="00D75368"/>
    <w:rsid w:val="00D82252"/>
    <w:rsid w:val="00DA56DE"/>
    <w:rsid w:val="00DB5456"/>
    <w:rsid w:val="00DC13C2"/>
    <w:rsid w:val="00DC3266"/>
    <w:rsid w:val="00DD1A30"/>
    <w:rsid w:val="00DD3F8E"/>
    <w:rsid w:val="00DE2BC3"/>
    <w:rsid w:val="00DF047C"/>
    <w:rsid w:val="00E00465"/>
    <w:rsid w:val="00E04FE5"/>
    <w:rsid w:val="00E0524D"/>
    <w:rsid w:val="00E0758B"/>
    <w:rsid w:val="00E15A4B"/>
    <w:rsid w:val="00E16194"/>
    <w:rsid w:val="00E25A2C"/>
    <w:rsid w:val="00E30F73"/>
    <w:rsid w:val="00E51AC9"/>
    <w:rsid w:val="00E56D4A"/>
    <w:rsid w:val="00E70A93"/>
    <w:rsid w:val="00E71957"/>
    <w:rsid w:val="00EB3FBB"/>
    <w:rsid w:val="00EB70A1"/>
    <w:rsid w:val="00EC14EF"/>
    <w:rsid w:val="00ED3379"/>
    <w:rsid w:val="00EF1413"/>
    <w:rsid w:val="00EF274B"/>
    <w:rsid w:val="00EF4BF4"/>
    <w:rsid w:val="00F331DB"/>
    <w:rsid w:val="00F72AF6"/>
    <w:rsid w:val="00F76254"/>
    <w:rsid w:val="00F76327"/>
    <w:rsid w:val="00F87C3A"/>
    <w:rsid w:val="00FA648F"/>
    <w:rsid w:val="00FB0979"/>
    <w:rsid w:val="00FC45C1"/>
    <w:rsid w:val="00FE2DFC"/>
    <w:rsid w:val="00FE643E"/>
    <w:rsid w:val="00FF1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4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EC1"/>
    <w:pPr>
      <w:ind w:left="720"/>
      <w:contextualSpacing/>
    </w:pPr>
  </w:style>
  <w:style w:type="character" w:styleId="CommentReference">
    <w:name w:val="annotation reference"/>
    <w:basedOn w:val="DefaultParagraphFont"/>
    <w:uiPriority w:val="99"/>
    <w:semiHidden/>
    <w:unhideWhenUsed/>
    <w:rsid w:val="00BC284B"/>
    <w:rPr>
      <w:sz w:val="16"/>
      <w:szCs w:val="16"/>
    </w:rPr>
  </w:style>
  <w:style w:type="paragraph" w:styleId="CommentText">
    <w:name w:val="annotation text"/>
    <w:basedOn w:val="Normal"/>
    <w:link w:val="CommentTextChar"/>
    <w:uiPriority w:val="99"/>
    <w:semiHidden/>
    <w:unhideWhenUsed/>
    <w:rsid w:val="00BC284B"/>
    <w:pPr>
      <w:spacing w:line="240" w:lineRule="auto"/>
    </w:pPr>
    <w:rPr>
      <w:sz w:val="20"/>
      <w:szCs w:val="20"/>
    </w:rPr>
  </w:style>
  <w:style w:type="character" w:customStyle="1" w:styleId="CommentTextChar">
    <w:name w:val="Comment Text Char"/>
    <w:basedOn w:val="DefaultParagraphFont"/>
    <w:link w:val="CommentText"/>
    <w:uiPriority w:val="99"/>
    <w:semiHidden/>
    <w:rsid w:val="00BC284B"/>
    <w:rPr>
      <w:sz w:val="20"/>
      <w:szCs w:val="20"/>
    </w:rPr>
  </w:style>
  <w:style w:type="paragraph" w:styleId="CommentSubject">
    <w:name w:val="annotation subject"/>
    <w:basedOn w:val="CommentText"/>
    <w:next w:val="CommentText"/>
    <w:link w:val="CommentSubjectChar"/>
    <w:uiPriority w:val="99"/>
    <w:semiHidden/>
    <w:unhideWhenUsed/>
    <w:rsid w:val="00BC284B"/>
    <w:rPr>
      <w:b/>
      <w:bCs/>
    </w:rPr>
  </w:style>
  <w:style w:type="character" w:customStyle="1" w:styleId="CommentSubjectChar">
    <w:name w:val="Comment Subject Char"/>
    <w:basedOn w:val="CommentTextChar"/>
    <w:link w:val="CommentSubject"/>
    <w:uiPriority w:val="99"/>
    <w:semiHidden/>
    <w:rsid w:val="00BC284B"/>
    <w:rPr>
      <w:b/>
      <w:bCs/>
      <w:sz w:val="20"/>
      <w:szCs w:val="20"/>
    </w:rPr>
  </w:style>
  <w:style w:type="paragraph" w:styleId="BalloonText">
    <w:name w:val="Balloon Text"/>
    <w:basedOn w:val="Normal"/>
    <w:link w:val="BalloonTextChar"/>
    <w:uiPriority w:val="99"/>
    <w:semiHidden/>
    <w:unhideWhenUsed/>
    <w:rsid w:val="00BC2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84B"/>
    <w:rPr>
      <w:rFonts w:ascii="Segoe UI" w:hAnsi="Segoe UI" w:cs="Segoe UI"/>
      <w:sz w:val="18"/>
      <w:szCs w:val="18"/>
    </w:rPr>
  </w:style>
  <w:style w:type="character" w:customStyle="1" w:styleId="st1">
    <w:name w:val="st1"/>
    <w:basedOn w:val="DefaultParagraphFont"/>
    <w:rsid w:val="00624107"/>
  </w:style>
  <w:style w:type="character" w:styleId="Emphasis">
    <w:name w:val="Emphasis"/>
    <w:basedOn w:val="DefaultParagraphFont"/>
    <w:uiPriority w:val="20"/>
    <w:qFormat/>
    <w:rsid w:val="004A3BCF"/>
    <w:rPr>
      <w:b/>
      <w:bCs/>
      <w:i w:val="0"/>
      <w:iCs w:val="0"/>
    </w:rPr>
  </w:style>
  <w:style w:type="paragraph" w:styleId="Header">
    <w:name w:val="header"/>
    <w:basedOn w:val="Normal"/>
    <w:link w:val="HeaderChar"/>
    <w:uiPriority w:val="99"/>
    <w:unhideWhenUsed/>
    <w:rsid w:val="00E30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F73"/>
  </w:style>
  <w:style w:type="paragraph" w:styleId="Footer">
    <w:name w:val="footer"/>
    <w:basedOn w:val="Normal"/>
    <w:link w:val="FooterChar"/>
    <w:uiPriority w:val="99"/>
    <w:unhideWhenUsed/>
    <w:rsid w:val="00E30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F73"/>
  </w:style>
  <w:style w:type="table" w:styleId="TableGrid">
    <w:name w:val="Table Grid"/>
    <w:basedOn w:val="TableNormal"/>
    <w:uiPriority w:val="59"/>
    <w:rsid w:val="00D45E52"/>
    <w:pPr>
      <w:spacing w:after="0" w:line="240" w:lineRule="auto"/>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EC1"/>
    <w:pPr>
      <w:ind w:left="720"/>
      <w:contextualSpacing/>
    </w:pPr>
  </w:style>
  <w:style w:type="character" w:styleId="CommentReference">
    <w:name w:val="annotation reference"/>
    <w:basedOn w:val="DefaultParagraphFont"/>
    <w:uiPriority w:val="99"/>
    <w:semiHidden/>
    <w:unhideWhenUsed/>
    <w:rsid w:val="00BC284B"/>
    <w:rPr>
      <w:sz w:val="16"/>
      <w:szCs w:val="16"/>
    </w:rPr>
  </w:style>
  <w:style w:type="paragraph" w:styleId="CommentText">
    <w:name w:val="annotation text"/>
    <w:basedOn w:val="Normal"/>
    <w:link w:val="CommentTextChar"/>
    <w:uiPriority w:val="99"/>
    <w:semiHidden/>
    <w:unhideWhenUsed/>
    <w:rsid w:val="00BC284B"/>
    <w:pPr>
      <w:spacing w:line="240" w:lineRule="auto"/>
    </w:pPr>
    <w:rPr>
      <w:sz w:val="20"/>
      <w:szCs w:val="20"/>
    </w:rPr>
  </w:style>
  <w:style w:type="character" w:customStyle="1" w:styleId="CommentTextChar">
    <w:name w:val="Comment Text Char"/>
    <w:basedOn w:val="DefaultParagraphFont"/>
    <w:link w:val="CommentText"/>
    <w:uiPriority w:val="99"/>
    <w:semiHidden/>
    <w:rsid w:val="00BC284B"/>
    <w:rPr>
      <w:sz w:val="20"/>
      <w:szCs w:val="20"/>
    </w:rPr>
  </w:style>
  <w:style w:type="paragraph" w:styleId="CommentSubject">
    <w:name w:val="annotation subject"/>
    <w:basedOn w:val="CommentText"/>
    <w:next w:val="CommentText"/>
    <w:link w:val="CommentSubjectChar"/>
    <w:uiPriority w:val="99"/>
    <w:semiHidden/>
    <w:unhideWhenUsed/>
    <w:rsid w:val="00BC284B"/>
    <w:rPr>
      <w:b/>
      <w:bCs/>
    </w:rPr>
  </w:style>
  <w:style w:type="character" w:customStyle="1" w:styleId="CommentSubjectChar">
    <w:name w:val="Comment Subject Char"/>
    <w:basedOn w:val="CommentTextChar"/>
    <w:link w:val="CommentSubject"/>
    <w:uiPriority w:val="99"/>
    <w:semiHidden/>
    <w:rsid w:val="00BC284B"/>
    <w:rPr>
      <w:b/>
      <w:bCs/>
      <w:sz w:val="20"/>
      <w:szCs w:val="20"/>
    </w:rPr>
  </w:style>
  <w:style w:type="paragraph" w:styleId="BalloonText">
    <w:name w:val="Balloon Text"/>
    <w:basedOn w:val="Normal"/>
    <w:link w:val="BalloonTextChar"/>
    <w:uiPriority w:val="99"/>
    <w:semiHidden/>
    <w:unhideWhenUsed/>
    <w:rsid w:val="00BC2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84B"/>
    <w:rPr>
      <w:rFonts w:ascii="Segoe UI" w:hAnsi="Segoe UI" w:cs="Segoe UI"/>
      <w:sz w:val="18"/>
      <w:szCs w:val="18"/>
    </w:rPr>
  </w:style>
  <w:style w:type="character" w:customStyle="1" w:styleId="st1">
    <w:name w:val="st1"/>
    <w:basedOn w:val="DefaultParagraphFont"/>
    <w:rsid w:val="00624107"/>
  </w:style>
  <w:style w:type="character" w:styleId="Emphasis">
    <w:name w:val="Emphasis"/>
    <w:basedOn w:val="DefaultParagraphFont"/>
    <w:uiPriority w:val="20"/>
    <w:qFormat/>
    <w:rsid w:val="004A3BCF"/>
    <w:rPr>
      <w:b/>
      <w:bCs/>
      <w:i w:val="0"/>
      <w:iCs w:val="0"/>
    </w:rPr>
  </w:style>
  <w:style w:type="paragraph" w:styleId="Header">
    <w:name w:val="header"/>
    <w:basedOn w:val="Normal"/>
    <w:link w:val="HeaderChar"/>
    <w:uiPriority w:val="99"/>
    <w:unhideWhenUsed/>
    <w:rsid w:val="00E30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F73"/>
  </w:style>
  <w:style w:type="paragraph" w:styleId="Footer">
    <w:name w:val="footer"/>
    <w:basedOn w:val="Normal"/>
    <w:link w:val="FooterChar"/>
    <w:uiPriority w:val="99"/>
    <w:unhideWhenUsed/>
    <w:rsid w:val="00E30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F73"/>
  </w:style>
  <w:style w:type="table" w:styleId="TableGrid">
    <w:name w:val="Table Grid"/>
    <w:basedOn w:val="TableNormal"/>
    <w:uiPriority w:val="59"/>
    <w:rsid w:val="00D45E52"/>
    <w:pPr>
      <w:spacing w:after="0" w:line="240" w:lineRule="auto"/>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nstats.un.org/unsd/nationalaccount/workshops/2015/gabon/lod.asp"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4620F-AC1E-4ECB-A0C5-DC32BF48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4663</Words>
  <Characters>26583</Characters>
  <Application>Microsoft Office Word</Application>
  <DocSecurity>0</DocSecurity>
  <Lines>221</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United Nations</Company>
  <LinksUpToDate>false</LinksUpToDate>
  <CharactersWithSpaces>31184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unsd</dc:creator>
  <cp:lastModifiedBy>Gabriel Gamez</cp:lastModifiedBy>
  <cp:revision>3</cp:revision>
  <cp:lastPrinted>2016-01-08T16:29:00Z</cp:lastPrinted>
  <dcterms:created xsi:type="dcterms:W3CDTF">2016-01-11T20:18:00Z</dcterms:created>
  <dcterms:modified xsi:type="dcterms:W3CDTF">2016-01-11T20:24:00Z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-685145447</vt:i4>
  </property>
  <property fmtid="{D5CDD505-2E9C-101B-9397-08002B2CF9AE}" pid="3" name="_NewReviewCycle">
    <vt:lpwstr/>
  </property>
  <property fmtid="{D5CDD505-2E9C-101B-9397-08002B2CF9AE}" pid="4" name="_EmailSubject">
    <vt:lpwstr>Report from the African Conference for a transformative agenda</vt:lpwstr>
  </property>
  <property fmtid="{D5CDD505-2E9C-101B-9397-08002B2CF9AE}" pid="5" name="_AuthorEmail">
    <vt:lpwstr>valerie.bizier@canada.ca</vt:lpwstr>
  </property>
  <property fmtid="{D5CDD505-2E9C-101B-9397-08002B2CF9AE}" pid="6" name="_AuthorEmailDisplayName">
    <vt:lpwstr>Bizier, Valérie (STATCAN/STATCAN)</vt:lpwstr>
  </property>
  <property fmtid="{D5CDD505-2E9C-101B-9397-08002B2CF9AE}" pid="7" name="_ReviewingToolsShownOnce">
    <vt:lpwstr/>
  </property>
</Properties>
</file>